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综合部，质检部，供销部，配送部   </w:t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主管领导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：薛斌斌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：徐小军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郝本东 张磊 张静 陈卓</w:t>
            </w: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 xml:space="preserve">琦 胡益民 李青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2020.05.26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320506000201907220447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长期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初级农产品（蔬菜、畜禽肉类、蛋类）、预包装食品（冷冻类）的销售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bookmarkStart w:id="0" w:name="审核范围"/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color w:val="000000"/>
                <w:szCs w:val="21"/>
                <w:u w:val="single"/>
              </w:rPr>
              <w:t>Q：初级农产品（蔬菜、畜禽肉类、蛋类）、预包装食品（冷冻类）的销售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color w:val="000000"/>
                <w:szCs w:val="21"/>
                <w:u w:val="single"/>
              </w:rPr>
              <w:t>E：初级农产品（蔬菜、畜禽肉类、蛋类）、预包装食品（冷冻类）的销售所涉及场所的相关环境管理活动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color w:val="000000"/>
                <w:szCs w:val="21"/>
                <w:u w:val="single"/>
              </w:rPr>
              <w:t>O：初级农产品（蔬菜、畜禽肉类、蛋类）、预包装食品（冷冻类）的销售所涉及场所的相关职业健康安全管理活动</w:t>
            </w:r>
          </w:p>
          <w:p>
            <w:pPr>
              <w:spacing w:line="440" w:lineRule="exact"/>
              <w:ind w:firstLine="420" w:firstLineChars="200"/>
              <w:rPr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EI：初级农产品（蔬菜、畜禽肉类、蛋类）、预包装食品（冷冻类）的销售的诚信管理服务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u w:val="single"/>
              </w:rPr>
              <w:t>H：初级农产品（蔬菜、畜禽肉类、蛋类）、预包装食品（冷冻类）的配送</w:t>
            </w:r>
            <w:bookmarkEnd w:id="0"/>
            <w:r>
              <w:rPr>
                <w:color w:val="000000"/>
                <w:szCs w:val="21"/>
                <w:u w:val="single"/>
              </w:rPr>
              <w:t xml:space="preserve">      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经营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JY13205060293757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2024.9.25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bookmarkStart w:id="1" w:name="注册地址"/>
            <w:r>
              <w:rPr>
                <w:color w:val="000000"/>
                <w:szCs w:val="21"/>
                <w:u w:val="single"/>
              </w:rPr>
              <w:t>苏州吴中经济开发区越溪街道文溪商业街947号</w:t>
            </w:r>
            <w:bookmarkEnd w:id="1"/>
            <w:r>
              <w:rPr>
                <w:color w:val="000000"/>
                <w:szCs w:val="21"/>
                <w:u w:val="single"/>
              </w:rPr>
              <w:t xml:space="preserve">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  <w:lang w:val="en-US" w:eastAsia="zh-CN"/>
              </w:rPr>
              <w:t>经营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苏州吴中经济开发区越溪街道文溪商业街947号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适用时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无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bookmarkStart w:id="2" w:name="_Hlk8307114"/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bookmarkEnd w:id="2"/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适用时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无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highlight w:val="none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  <w:t>企业在建项目清单</w:t>
            </w:r>
            <w:r>
              <w:rPr>
                <w:rFonts w:hint="eastAsia"/>
                <w:color w:val="000000"/>
                <w:highlight w:val="none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对</w:t>
            </w:r>
            <w:r>
              <w:rPr>
                <w:highlight w:val="none"/>
              </w:rPr>
              <w:t>多场所</w:t>
            </w:r>
            <w:r>
              <w:rPr>
                <w:rFonts w:hint="eastAsia"/>
                <w:highlight w:val="none"/>
                <w:lang w:val="en-US" w:eastAsia="zh-CN"/>
              </w:rPr>
              <w:t>/临时场所</w:t>
            </w:r>
            <w:r>
              <w:rPr>
                <w:highlight w:val="none"/>
              </w:rPr>
              <w:t>建立的控制水平（</w:t>
            </w:r>
            <w:r>
              <w:rPr>
                <w:rFonts w:hint="eastAsia"/>
                <w:highlight w:val="none"/>
                <w:lang w:val="en-US" w:eastAsia="zh-CN"/>
              </w:rPr>
              <w:t>适用</w:t>
            </w:r>
            <w:r>
              <w:rPr>
                <w:highlight w:val="none"/>
              </w:rP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与组织总部在同一管理体系下运行     </w:t>
            </w:r>
          </w:p>
          <w:p>
            <w:pPr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组织总部有权对</w:t>
            </w:r>
            <w:r>
              <w:rPr>
                <w:highlight w:val="none"/>
              </w:rPr>
              <w:t>多场所</w:t>
            </w:r>
            <w:r>
              <w:rPr>
                <w:rFonts w:hint="eastAsia"/>
                <w:highlight w:val="none"/>
                <w:lang w:val="en-US" w:eastAsia="zh-CN"/>
              </w:rPr>
              <w:t>/临时场所进行监督管理</w:t>
            </w:r>
          </w:p>
          <w:p>
            <w:pPr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按照统一安排实施内部审核（不强制同一时段）</w:t>
            </w:r>
          </w:p>
          <w:p>
            <w:pPr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rFonts w:hint="eastAsia" w:ascii="楷体_GB2312" w:hAnsi="楷体_GB2312" w:eastAsia="楷体_GB2312"/>
                <w:sz w:val="28"/>
              </w:rPr>
            </w:pPr>
            <w:r>
              <w:rPr>
                <w:rFonts w:hint="eastAsia" w:ascii="Arial" w:hAnsi="Arial" w:eastAsia="宋体" w:cs="Arial"/>
                <w:spacing w:val="-32"/>
                <w:sz w:val="28"/>
                <w:szCs w:val="22"/>
                <w:lang w:val="zh-CN"/>
              </w:rPr>
              <w:t>★</w:t>
            </w:r>
            <w:r>
              <w:rPr>
                <w:rFonts w:hint="eastAsia" w:ascii="Arial" w:hAnsi="Arial" w:eastAsia="宋体" w:cs="Arial"/>
                <w:spacing w:val="-32"/>
                <w:sz w:val="28"/>
                <w:szCs w:val="22"/>
              </w:rPr>
              <w:t>原料验收</w:t>
            </w:r>
            <w:r>
              <w:rPr>
                <w:rFonts w:hint="default" w:ascii="Arial" w:hAnsi="Arial" w:cs="Arial"/>
                <w:spacing w:val="-32"/>
                <w:sz w:val="28"/>
              </w:rPr>
              <w:t>→</w:t>
            </w:r>
            <w:r>
              <w:rPr>
                <w:rFonts w:hint="default" w:ascii="Arial" w:hAnsi="Arial" w:eastAsia="宋体" w:cs="Arial"/>
                <w:spacing w:val="-32"/>
                <w:sz w:val="28"/>
                <w:szCs w:val="22"/>
              </w:rPr>
              <w:t>入库→</w:t>
            </w:r>
            <w:r>
              <w:rPr>
                <w:rFonts w:hint="eastAsia" w:ascii="Arial" w:hAnsi="Arial" w:eastAsia="宋体" w:cs="Arial"/>
                <w:spacing w:val="-32"/>
                <w:sz w:val="28"/>
                <w:szCs w:val="22"/>
              </w:rPr>
              <w:t>物料准备</w:t>
            </w:r>
            <w:r>
              <w:rPr>
                <w:rFonts w:hint="default" w:ascii="Arial" w:hAnsi="Arial" w:eastAsia="宋体" w:cs="Arial"/>
                <w:spacing w:val="-32"/>
                <w:sz w:val="28"/>
                <w:szCs w:val="22"/>
              </w:rPr>
              <w:t>→</w:t>
            </w:r>
            <w:r>
              <w:rPr>
                <w:rFonts w:hint="eastAsia" w:ascii="Arial" w:hAnsi="Arial" w:eastAsia="宋体" w:cs="Arial"/>
                <w:spacing w:val="-32"/>
                <w:sz w:val="28"/>
                <w:szCs w:val="22"/>
              </w:rPr>
              <w:t>产品配送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采购人员，配送人员，检验员03：00——07：30）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2020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EMS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OHSMS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FSMSMS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HACCP  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/>
                <w:color w:val="000000"/>
                <w:szCs w:val="18"/>
                <w:lang w:val="en-US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>主要的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内部环境和外部环境分析的充分性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已实施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hint="eastAsia"/>
                <w:color w:val="000000"/>
                <w:szCs w:val="18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>主要的相关方和期望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的充分性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已实施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- 确定</w:t>
            </w:r>
            <w:r>
              <w:rPr>
                <w:rFonts w:hint="eastAsia"/>
                <w:color w:val="000000"/>
                <w:szCs w:val="18"/>
                <w:highlight w:val="none"/>
              </w:rPr>
              <w:t>风险的识别和评价</w:t>
            </w:r>
          </w:p>
          <w:p>
            <w:pPr>
              <w:widowControl/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color w:val="000000"/>
                <w:szCs w:val="18"/>
                <w:highlight w:val="cya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已实施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color w:val="000000"/>
                <w:szCs w:val="18"/>
                <w:highlight w:val="cyan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eastAsia="宋体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>组织机构设置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、职责分配及沟通</w:t>
            </w:r>
          </w:p>
          <w:p>
            <w:pPr>
              <w:widowControl/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color w:val="000000"/>
                <w:szCs w:val="18"/>
                <w:highlight w:val="none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已实施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color w:val="000000"/>
                <w:szCs w:val="18"/>
                <w:highlight w:val="none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- 确定</w:t>
            </w:r>
            <w:r>
              <w:rPr>
                <w:rFonts w:hint="eastAsia"/>
                <w:color w:val="000000"/>
                <w:szCs w:val="18"/>
                <w:highlight w:val="none"/>
              </w:rPr>
              <w:t>外部提供过程、产品和服务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外包过程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）：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无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未发生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已发生，说明：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                        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color w:val="000000"/>
                <w:szCs w:val="18"/>
                <w:highlight w:val="cyan"/>
              </w:rPr>
            </w:pPr>
          </w:p>
          <w:p>
            <w:pPr>
              <w:rPr>
                <w:rFonts w:hint="eastAsia"/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>其他机构转入情况（适用时）</w:t>
            </w:r>
          </w:p>
          <w:p>
            <w:pPr>
              <w:ind w:firstLine="210" w:firstLineChars="100"/>
              <w:rPr>
                <w:rFonts w:hint="eastAsia"/>
                <w:color w:val="000000"/>
                <w:szCs w:val="18"/>
                <w:highlight w:val="cya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已收集到以往的不符合项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从源头把关，全过程预防，有效沟通，保护环境、预防第一、诚信守法、安全第一、持续改进、永续经营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标语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98"/>
              <w:gridCol w:w="1032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9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目标</w:t>
                  </w:r>
                </w:p>
              </w:tc>
              <w:tc>
                <w:tcPr>
                  <w:tcW w:w="103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完成情况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eastAsia="zh-CN"/>
                    </w:rPr>
                    <w:t>（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审核周期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9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食品安全投诉率低于1%；</w:t>
                  </w:r>
                </w:p>
              </w:tc>
              <w:tc>
                <w:tcPr>
                  <w:tcW w:w="1032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依照实际数据统计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9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产品验收合格率</w:t>
                  </w:r>
                  <w:r>
                    <w:rPr>
                      <w:color w:val="000000"/>
                      <w:szCs w:val="18"/>
                      <w:highlight w:val="none"/>
                    </w:rPr>
                    <w:t>100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 xml:space="preserve"> %</w:t>
                  </w:r>
                </w:p>
              </w:tc>
              <w:tc>
                <w:tcPr>
                  <w:tcW w:w="103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依照实际数据统计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9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顾客满意度≥85%</w:t>
                  </w:r>
                </w:p>
              </w:tc>
              <w:tc>
                <w:tcPr>
                  <w:tcW w:w="103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依照实际数据统计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9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eastAsia="zh-CN"/>
                    </w:rPr>
                    <w:t>重大食品安全事故为0</w:t>
                  </w:r>
                </w:p>
              </w:tc>
              <w:tc>
                <w:tcPr>
                  <w:tcW w:w="103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依照实际数据统计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9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固体废弃物分类收集100%</w:t>
                  </w:r>
                </w:p>
              </w:tc>
              <w:tc>
                <w:tcPr>
                  <w:tcW w:w="103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依照实际数据统计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98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交通意外事故为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103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依照实际数据统计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98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火灾事故为</w:t>
                  </w: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103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依照实际数据统计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widowControl/>
              <w:jc w:val="left"/>
              <w:rPr>
                <w:rFonts w:hint="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35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108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Q8.3        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</w:rPr>
              <w:t>只按照顾客提出要求提供服务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color w:val="000000"/>
                <w:szCs w:val="18"/>
              </w:rPr>
              <w:t xml:space="preserve">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highlight w:val="none"/>
              </w:rPr>
              <w:t>确认生产/服务流程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default"/>
                <w:color w:val="000000"/>
                <w:shd w:val="clear" w:color="auto" w:fil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hd w:val="clear" w:color="auto" w:fill="auto"/>
                <w:lang w:val="en-US" w:eastAsia="zh-CN"/>
              </w:rPr>
              <w:t xml:space="preserve">与提供流程图一致   </w:t>
            </w:r>
            <w:r>
              <w:rPr>
                <w:rFonts w:hint="default"/>
                <w:color w:val="000000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hd w:val="clear" w:color="auto" w:fill="auto"/>
                <w:lang w:val="en-US" w:eastAsia="zh-CN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  <w:shd w:val="clear" w:color="auto" w:fill="auto"/>
                <w:lang w:val="en-US" w:eastAsia="zh-CN"/>
              </w:rPr>
              <w:t xml:space="preserve">                        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原料验收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</w:t>
            </w:r>
            <w:r>
              <w:rPr>
                <w:rFonts w:hint="eastAsia"/>
                <w:color w:val="000000"/>
                <w:lang w:val="en-US" w:eastAsia="zh-CN"/>
              </w:rPr>
              <w:t>名称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原料检验规范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无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t>□人员技能、□设备能力、□原料控制、□工艺方法、□工作环境、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□客户要求、□国际标准、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国家标准、□行业标准、□地方标准、□企业标准、□企业技术规范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rPr>
                <w:rFonts w:hint="default" w:eastAsia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Cs w:val="22"/>
                <w:lang w:val="en-US" w:eastAsia="zh-CN"/>
              </w:rPr>
              <w:t>企业</w:t>
            </w: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对每批原材料进行检测农残等项目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个月一次；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□原辅材料有较大变化。； </w:t>
            </w:r>
            <w:r>
              <w:rPr>
                <w:color w:val="000000"/>
                <w:szCs w:val="21"/>
              </w:rPr>
              <w:t xml:space="preserve">   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运输车辆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仓库</w:t>
            </w:r>
            <w:r>
              <w:rPr>
                <w:color w:val="000000"/>
                <w:u w:val="single"/>
              </w:rPr>
              <w:t xml:space="preserve"> </w:t>
            </w:r>
            <w:bookmarkStart w:id="3" w:name="_GoBack"/>
            <w:r>
              <w:rPr>
                <w:rFonts w:hint="eastAsia"/>
                <w:color w:val="000000"/>
                <w:u w:val="single"/>
                <w:lang w:val="en-US" w:eastAsia="zh-CN"/>
              </w:rPr>
              <w:t>农残检测仪</w:t>
            </w:r>
            <w:bookmarkEnd w:id="3"/>
            <w:r>
              <w:rPr>
                <w:color w:val="000000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观察质量相关的监视和测量设备的种类，</w:t>
            </w:r>
            <w:r>
              <w:rPr>
                <w:rFonts w:hint="eastAsia"/>
                <w:color w:val="auto"/>
                <w:szCs w:val="21"/>
              </w:rPr>
              <w:t>主要有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温湿度计，电子秤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了解检定/校准情况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合格证标识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  <w:r>
              <w:rPr>
                <w:rFonts w:hint="eastAsia"/>
                <w:b/>
                <w:bCs/>
                <w:color w:val="000000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无特种设备）</w:t>
            </w: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温度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湿度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清洁卫生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照度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噪声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非歧视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非对抗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过度疲劳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情绪不稳定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根据</w:t>
            </w:r>
            <w:r>
              <w:rPr>
                <w:rFonts w:hint="eastAsia"/>
                <w:color w:val="000000"/>
                <w:lang w:val="en-US" w:eastAsia="zh-CN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确认环境影响评价的种类：</w:t>
            </w:r>
          </w:p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环境影响登记表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环境影响报告表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环境影响报告书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不需要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现有产量与环评的产能的对比</w:t>
            </w:r>
          </w:p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环评的产能：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          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未超出产能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已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超出产能</w:t>
            </w:r>
            <w:r>
              <w:rPr>
                <w:rFonts w:hint="eastAsia"/>
                <w:color w:val="000000"/>
                <w:lang w:val="en-US" w:eastAsia="zh-CN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               </w:t>
            </w:r>
          </w:p>
          <w:p>
            <w:pPr>
              <w:rPr>
                <w:rFonts w:hint="default"/>
                <w:color w:val="000000"/>
                <w:lang w:val="en-US" w:eastAsia="zh-CN"/>
              </w:rPr>
            </w:pPr>
          </w:p>
          <w:p>
            <w:pPr>
              <w:tabs>
                <w:tab w:val="left" w:pos="6404"/>
              </w:tabs>
              <w:rPr>
                <w:rFonts w:hint="default" w:eastAsia="宋体"/>
                <w:color w:val="auto"/>
                <w:szCs w:val="18"/>
                <w:u w:val="single"/>
                <w:lang w:val="en-US" w:eastAsia="zh-CN"/>
              </w:rPr>
            </w:pPr>
            <w:r>
              <w:rPr>
                <w:color w:val="auto"/>
                <w:szCs w:val="18"/>
              </w:rPr>
              <w:t>查看《排污许可证》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编号：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 xml:space="preserve">                       </w:t>
            </w:r>
          </w:p>
          <w:p>
            <w:pPr>
              <w:rPr>
                <w:rFonts w:hint="eastAsia"/>
                <w:color w:val="auto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lang w:val="en-US" w:eastAsia="zh-CN"/>
              </w:rPr>
              <w:t>有效期：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 xml:space="preserve">        年     月     日</w:t>
            </w:r>
          </w:p>
          <w:p>
            <w:pPr>
              <w:rPr>
                <w:rFonts w:hint="eastAsia"/>
                <w:color w:val="auto"/>
                <w:szCs w:val="18"/>
                <w:highlight w:val="magenta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污染物排放种类：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生活污水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工业废水 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废气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粉尘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厂界噪声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污染物排放总量：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达标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未达标，需要改进： 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default"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污染物排放浓度：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达标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未达标，需要改进： 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的充分</w:t>
            </w:r>
            <w:r>
              <w:rPr>
                <w:rFonts w:hint="eastAsia"/>
                <w:color w:val="000000"/>
                <w:szCs w:val="18"/>
              </w:rPr>
              <w:t>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充分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评价</w:t>
            </w:r>
            <w:r>
              <w:rPr>
                <w:rFonts w:hint="eastAsia"/>
                <w:color w:val="000000"/>
                <w:szCs w:val="18"/>
              </w:rPr>
              <w:t>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合理性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合理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了解重要环境因素的和控制措施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的有效性 </w:t>
            </w:r>
          </w:p>
          <w:p>
            <w:pPr>
              <w:ind w:firstLine="420" w:firstLineChars="200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有效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和</w:t>
            </w:r>
            <w:r>
              <w:rPr>
                <w:rFonts w:hint="eastAsia"/>
                <w:color w:val="000000"/>
                <w:szCs w:val="18"/>
              </w:rPr>
              <w:t>实施情况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充分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企业进行</w:t>
            </w:r>
            <w:r>
              <w:rPr>
                <w:rFonts w:hint="eastAsia"/>
                <w:color w:val="000000"/>
                <w:szCs w:val="18"/>
              </w:rPr>
              <w:t>合规性评价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的有效性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有效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环评验收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报告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   年     月     日</w:t>
            </w:r>
          </w:p>
          <w:p>
            <w:pPr>
              <w:ind w:firstLine="210" w:firstLineChars="100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包括：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生活污水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工业废水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废气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粉尘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厂界噪声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ind w:firstLine="210" w:firstLineChars="100"/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环境监测报告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   年     月     日</w:t>
            </w:r>
          </w:p>
          <w:p>
            <w:pPr>
              <w:ind w:firstLine="210" w:firstLineChars="100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包括：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生活污水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工业废水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废气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粉尘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厂界噪声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eastAsia" w:eastAsia="宋体"/>
                <w:color w:val="auto"/>
                <w:szCs w:val="18"/>
                <w:lang w:eastAsia="zh-CN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了解危险化学品的种类</w:t>
            </w:r>
            <w:r>
              <w:rPr>
                <w:rFonts w:hint="eastAsia"/>
                <w:color w:val="auto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（无）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易燃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易爆 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腐蚀性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有毒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有害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其他—— </w:t>
            </w:r>
          </w:p>
          <w:p>
            <w:pPr>
              <w:rPr>
                <w:rFonts w:hint="eastAsia"/>
                <w:color w:val="auto"/>
                <w:szCs w:val="18"/>
              </w:rPr>
            </w:pPr>
          </w:p>
          <w:p>
            <w:pPr>
              <w:rPr>
                <w:rFonts w:hint="eastAsia"/>
                <w:color w:val="auto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了解危险化学品的MSDS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的收集情况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（无）</w:t>
            </w:r>
          </w:p>
          <w:p>
            <w:pPr>
              <w:ind w:firstLine="210" w:firstLineChars="100"/>
              <w:rPr>
                <w:rFonts w:hint="eastAsia"/>
                <w:color w:val="auto"/>
                <w:u w:val="single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充分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种类——（无）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易燃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易爆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腐蚀性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剧毒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有毒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有害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制订了必要的应急预案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未制订了必要的应急预案</w:t>
            </w:r>
          </w:p>
          <w:p>
            <w:pPr>
              <w:ind w:firstLine="210" w:firstLineChars="100"/>
              <w:rPr>
                <w:rFonts w:hint="default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未发生过紧急事件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未进行应急演练 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菜品采购后只做菜品分拣，不做清洗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hint="eastAsia"/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了解消防控制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状况</w:t>
            </w:r>
            <w:r>
              <w:rPr>
                <w:rFonts w:hint="eastAsia"/>
                <w:color w:val="auto"/>
                <w:szCs w:val="18"/>
              </w:rPr>
              <w:t>（消防备案或消防验收）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（无）</w:t>
            </w:r>
          </w:p>
          <w:p>
            <w:pPr>
              <w:ind w:firstLine="210" w:firstLineChars="1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消防验收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消防备案 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被消防部门抽查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被消防部门处罚  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>其他——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措施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消防栓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灭火器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消防手动报警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消防中控室（如烟感、温感、喷淋）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消防泵房     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消防卷帘门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- 了解环保知识和技能教育的实施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已实施 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不充分，需要完善：                     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- 了解特种作业人员的状况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高压电工作业 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低压电工作业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焊接与热切割作业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高处作业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制冷与空调作业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煤矿安全作业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矿山安全作业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石油天然气安全作业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冶金生产安全作业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危险品安全作业 </w:t>
            </w:r>
          </w:p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烟花爆竹安全作业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- 了解特种设备作业人员的状况（无）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场内机动车辆（叉车）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起重机械 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压力容器（气瓶）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压力管道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电梯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锅炉 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客运索道  </w:t>
            </w:r>
            <w:r>
              <w:rPr>
                <w:rFonts w:hint="default"/>
                <w:color w:val="000000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大型游乐设施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</w:t>
            </w:r>
            <w:r>
              <w:rPr>
                <w:rFonts w:hint="eastAsia"/>
                <w:color w:val="000000"/>
                <w:lang w:val="en-US" w:eastAsia="zh-CN"/>
              </w:rPr>
              <w:t>处罚整改</w:t>
            </w:r>
            <w:r>
              <w:rPr>
                <w:rFonts w:hint="eastAsia"/>
                <w:color w:val="000000"/>
              </w:rPr>
              <w:t>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</w:t>
            </w:r>
            <w:r>
              <w:rPr>
                <w:rFonts w:hint="eastAsia"/>
                <w:color w:val="000000"/>
                <w:lang w:val="en-US" w:eastAsia="zh-CN"/>
              </w:rPr>
              <w:t>环保</w:t>
            </w:r>
            <w:r>
              <w:rPr>
                <w:rFonts w:hint="eastAsia"/>
                <w:color w:val="000000"/>
              </w:rPr>
              <w:t>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巡视</w:t>
            </w:r>
            <w:r>
              <w:rPr>
                <w:rFonts w:hint="eastAsia"/>
                <w:color w:val="000000"/>
                <w:lang w:val="en-US" w:eastAsia="zh-CN"/>
              </w:rPr>
              <w:t>厂区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  <w:szCs w:val="18"/>
                <w:highlight w:val="none"/>
              </w:rPr>
              <w:t>查看地理位置图、污水管网图（适用时）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工业区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商业区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生态保护区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了解环境影响的种类：</w:t>
            </w:r>
          </w:p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水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电能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天然气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压缩空气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蒸汽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其他——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生活污水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工业废水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废气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粉尘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噪声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固体废弃物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危险废弃物 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</w:t>
            </w:r>
            <w:r>
              <w:rPr>
                <w:rFonts w:hint="eastAsia"/>
                <w:color w:val="000000"/>
                <w:lang w:val="en-US" w:eastAsia="zh-CN"/>
              </w:rPr>
              <w:t>的状况，存在下列的场所：无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eastAsia"/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10" w:leftChars="100" w:firstLine="0" w:firstLineChars="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改建/扩建施工现场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其他—— 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highlight w:val="none"/>
              </w:rPr>
              <w:t>确认生产/服务流程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default"/>
                <w:color w:val="000000"/>
                <w:shd w:val="clear" w:color="auto" w:fil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hd w:val="clear" w:color="auto" w:fill="auto"/>
                <w:lang w:val="en-US" w:eastAsia="zh-CN"/>
              </w:rPr>
              <w:t xml:space="preserve">与提供流程图一致   </w:t>
            </w:r>
            <w:r>
              <w:rPr>
                <w:rFonts w:hint="default"/>
                <w:color w:val="000000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hd w:val="clear" w:color="auto" w:fill="auto"/>
                <w:lang w:val="en-US" w:eastAsia="zh-CN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  <w:shd w:val="clear" w:color="auto" w:fill="auto"/>
                <w:lang w:val="en-US" w:eastAsia="zh-CN"/>
              </w:rPr>
              <w:t xml:space="preserve">                       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default" w:eastAsia="宋体"/>
                <w:color w:val="auto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lang w:val="en-US" w:eastAsia="zh-CN"/>
              </w:rPr>
              <w:t>- 观察</w:t>
            </w:r>
            <w:r>
              <w:rPr>
                <w:rFonts w:hint="eastAsia"/>
                <w:color w:val="auto"/>
                <w:szCs w:val="18"/>
              </w:rPr>
              <w:t>危险化学品的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控制状况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易燃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易爆 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腐蚀性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有毒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有害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>其他——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污水处理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除尘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降噪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废气处理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危废存放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危化品储罐围堰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其他（垃圾箱）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污水在线监测仪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COD监测仪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酸度计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压力表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压差表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温度计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</w:t>
            </w:r>
            <w:r>
              <w:rPr>
                <w:rFonts w:hint="eastAsia"/>
                <w:color w:val="000000"/>
                <w:lang w:val="en-US" w:eastAsia="zh-CN"/>
              </w:rPr>
              <w:t>和完好运行</w:t>
            </w:r>
            <w:r>
              <w:rPr>
                <w:rFonts w:hint="eastAsia"/>
                <w:color w:val="000000"/>
              </w:rPr>
              <w:t>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电梯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安全阀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jc w:val="left"/>
              <w:rPr>
                <w:rFonts w:hint="eastAsia"/>
                <w:color w:val="000000"/>
              </w:rPr>
            </w:pP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</w:rPr>
              <w:t>观察总排口是否存在明显违规现象</w:t>
            </w:r>
          </w:p>
          <w:p>
            <w:pPr>
              <w:ind w:firstLine="420" w:firstLineChars="200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无异常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CE6F2" w:themeFill="accent1" w:themeFillTint="32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CE6F2" w:themeFill="accent1" w:themeFillTint="32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rPr>
                <w:rFonts w:hint="default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根据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确认职业健康风险的合规证据：</w:t>
            </w:r>
          </w:p>
          <w:p>
            <w:pPr>
              <w:rPr>
                <w:rFonts w:hint="default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安全预评估报告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安全现状评估报告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职业健康预评估报告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职业健康现状评估报告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 </w:t>
            </w:r>
          </w:p>
          <w:p>
            <w:pPr>
              <w:rPr>
                <w:rFonts w:hint="default"/>
                <w:color w:val="000000"/>
                <w:szCs w:val="18"/>
                <w:highlight w:val="none"/>
                <w:lang w:val="en-US" w:eastAsia="zh-CN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《安全生产</w:t>
            </w:r>
            <w:r>
              <w:rPr>
                <w:color w:val="000000"/>
                <w:szCs w:val="18"/>
                <w:highlight w:val="none"/>
              </w:rPr>
              <w:t>许可证》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                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有效期：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年     月     日</w:t>
            </w:r>
          </w:p>
          <w:p>
            <w:pPr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许可范围：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default"/>
                <w:color w:val="000000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 查看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危险源</w:t>
            </w:r>
            <w:r>
              <w:rPr>
                <w:rFonts w:hint="eastAsia"/>
                <w:color w:val="000000"/>
                <w:szCs w:val="18"/>
                <w:highlight w:val="none"/>
              </w:rPr>
              <w:t>的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辨识的充分</w:t>
            </w:r>
            <w:r>
              <w:rPr>
                <w:rFonts w:hint="eastAsia"/>
                <w:color w:val="000000"/>
                <w:szCs w:val="18"/>
                <w:highlight w:val="none"/>
              </w:rPr>
              <w:t>性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  </w:t>
            </w:r>
          </w:p>
          <w:p>
            <w:pPr>
              <w:ind w:firstLine="420" w:firstLineChars="200"/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充分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color w:val="000000"/>
                <w:szCs w:val="18"/>
                <w:highlight w:val="none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了解重要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危险源评价</w:t>
            </w:r>
            <w:r>
              <w:rPr>
                <w:rFonts w:hint="eastAsia"/>
                <w:color w:val="000000"/>
                <w:szCs w:val="18"/>
                <w:highlight w:val="none"/>
              </w:rPr>
              <w:t>的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合理性 </w:t>
            </w:r>
          </w:p>
          <w:p>
            <w:pPr>
              <w:ind w:firstLine="420" w:firstLineChars="200"/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合理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不合理，需要完善：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了解重要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危险源</w:t>
            </w:r>
            <w:r>
              <w:rPr>
                <w:rFonts w:hint="eastAsia"/>
                <w:color w:val="000000"/>
                <w:szCs w:val="18"/>
                <w:highlight w:val="none"/>
              </w:rPr>
              <w:t>的控制措施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的有效性 </w:t>
            </w:r>
          </w:p>
          <w:p>
            <w:pPr>
              <w:ind w:firstLine="420" w:firstLineChars="200"/>
              <w:rPr>
                <w:rFonts w:hint="default" w:eastAsia="宋体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有效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不足，需要完善：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了解适用的环境法律和其他要求的获取、识别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和</w:t>
            </w:r>
            <w:r>
              <w:rPr>
                <w:rFonts w:hint="eastAsia"/>
                <w:color w:val="000000"/>
                <w:szCs w:val="18"/>
                <w:highlight w:val="none"/>
              </w:rPr>
              <w:t>实施情况</w:t>
            </w:r>
          </w:p>
          <w:p>
            <w:pPr>
              <w:ind w:firstLine="420" w:firstLineChars="200"/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充分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了解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企业进行</w:t>
            </w:r>
            <w:r>
              <w:rPr>
                <w:rFonts w:hint="eastAsia"/>
                <w:color w:val="000000"/>
                <w:szCs w:val="18"/>
                <w:highlight w:val="none"/>
              </w:rPr>
              <w:t>合规性评价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的有效性 </w:t>
            </w:r>
          </w:p>
          <w:p>
            <w:pPr>
              <w:ind w:firstLine="420" w:firstLineChars="200"/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有效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不足，需要完善：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</w:rPr>
            </w:pPr>
          </w:p>
          <w:p>
            <w:pPr>
              <w:rPr>
                <w:rFonts w:hint="eastAsia"/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查看合规性证明（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作业场所有害物质</w:t>
            </w:r>
            <w:r>
              <w:rPr>
                <w:rFonts w:hint="eastAsia"/>
                <w:color w:val="000000"/>
                <w:szCs w:val="18"/>
                <w:highlight w:val="none"/>
              </w:rPr>
              <w:t>监测报告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职业病体检报告</w:t>
            </w:r>
            <w:r>
              <w:rPr>
                <w:rFonts w:hint="eastAsia"/>
                <w:color w:val="000000"/>
                <w:szCs w:val="18"/>
                <w:highlight w:val="none"/>
              </w:rPr>
              <w:t>）</w:t>
            </w:r>
          </w:p>
          <w:p>
            <w:pPr>
              <w:rPr>
                <w:rFonts w:hint="default" w:eastAsia="宋体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作业场所有害物质</w:t>
            </w:r>
            <w:r>
              <w:rPr>
                <w:rFonts w:hint="eastAsia"/>
                <w:color w:val="000000"/>
                <w:szCs w:val="18"/>
                <w:highlight w:val="none"/>
              </w:rPr>
              <w:t>监测报告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年     月     日</w:t>
            </w:r>
          </w:p>
          <w:p>
            <w:pPr>
              <w:ind w:firstLine="210" w:firstLineChars="100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包括：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化学物质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高温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粉尘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噪声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有害微生物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</w:t>
            </w:r>
          </w:p>
          <w:p>
            <w:pPr>
              <w:ind w:firstLine="210" w:firstLineChars="100"/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职业病体检报告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  <w:highlight w:val="none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    年     月     日</w:t>
            </w:r>
          </w:p>
          <w:p>
            <w:pPr>
              <w:ind w:firstLine="210" w:firstLineChars="100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包括：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化学物质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高温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粉尘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噪声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有害微生物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特殊作业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</w:t>
            </w:r>
          </w:p>
          <w:p>
            <w:pPr>
              <w:ind w:firstLine="210" w:firstLineChars="100"/>
              <w:rPr>
                <w:rFonts w:hint="eastAsia"/>
                <w:color w:val="000000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易燃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易爆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腐蚀性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有毒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有害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其他—— 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了解危险废弃物的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种类</w:t>
            </w:r>
          </w:p>
          <w:p>
            <w:pPr>
              <w:ind w:firstLine="210" w:firstLineChars="100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易燃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易爆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腐蚀性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剧毒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有毒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有害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</w:t>
            </w:r>
          </w:p>
          <w:p>
            <w:pPr>
              <w:ind w:firstLine="210" w:firstLineChars="100"/>
              <w:rPr>
                <w:rFonts w:hint="eastAsia"/>
                <w:color w:val="000000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了解消防控制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状况</w:t>
            </w:r>
            <w:r>
              <w:rPr>
                <w:rFonts w:hint="eastAsia"/>
                <w:color w:val="000000"/>
                <w:szCs w:val="18"/>
                <w:highlight w:val="none"/>
              </w:rPr>
              <w:t>（消防备案或消防验收）</w:t>
            </w:r>
          </w:p>
          <w:p>
            <w:pPr>
              <w:ind w:firstLine="210" w:firstLineChars="100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消防验收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消防备案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被消防部门抽查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被消防部门处罚 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</w:t>
            </w:r>
          </w:p>
          <w:p>
            <w:pPr>
              <w:ind w:firstLine="210" w:firstLineChars="100"/>
              <w:rPr>
                <w:rFonts w:hint="eastAsia"/>
                <w:color w:val="000000"/>
                <w:highlight w:val="none"/>
                <w:lang w:val="en-US" w:eastAsia="zh-CN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了解消防控制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措施</w:t>
            </w:r>
          </w:p>
          <w:p>
            <w:pPr>
              <w:ind w:firstLine="210" w:firstLineChars="100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消防栓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灭火器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消防手动报警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消防中控室（如烟感、温感、喷淋）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消防泵房    </w:t>
            </w:r>
          </w:p>
          <w:p>
            <w:pPr>
              <w:ind w:firstLine="210" w:firstLineChars="100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消防卷帘门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</w:t>
            </w:r>
          </w:p>
          <w:p>
            <w:pPr>
              <w:ind w:firstLine="210" w:firstLineChars="100"/>
              <w:rPr>
                <w:rFonts w:hint="eastAsia"/>
                <w:color w:val="000000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了解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防静电/防雷</w:t>
            </w:r>
            <w:r>
              <w:rPr>
                <w:rFonts w:hint="eastAsia"/>
                <w:color w:val="000000"/>
                <w:szCs w:val="18"/>
                <w:highlight w:val="none"/>
              </w:rPr>
              <w:t>控制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状况</w:t>
            </w:r>
          </w:p>
          <w:p>
            <w:pPr>
              <w:ind w:firstLine="210" w:firstLineChars="100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检测合格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未检测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被消防部门抽查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被消防部门处罚 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</w:rPr>
            </w:pP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了解</w:t>
            </w:r>
            <w:r>
              <w:rPr>
                <w:color w:val="000000"/>
                <w:szCs w:val="18"/>
                <w:highlight w:val="none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none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制订了必要的应急预案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未制订了必要的应急预案</w:t>
            </w:r>
          </w:p>
          <w:p>
            <w:pPr>
              <w:ind w:firstLine="210" w:firstLineChars="100"/>
              <w:rPr>
                <w:rFonts w:hint="default"/>
                <w:color w:val="000000"/>
                <w:highlight w:val="none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未发生过紧急事件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发生过紧急事件，说明：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   </w:t>
            </w:r>
          </w:p>
          <w:p>
            <w:pPr>
              <w:ind w:firstLine="210" w:firstLineChars="100"/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未进行应急演练 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进行应急演练，说明：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   </w:t>
            </w:r>
          </w:p>
          <w:p>
            <w:pPr>
              <w:ind w:firstLine="210" w:firstLineChars="100"/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了解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特种作业人员</w:t>
            </w:r>
            <w:r>
              <w:rPr>
                <w:rFonts w:hint="eastAsia"/>
                <w:color w:val="000000"/>
                <w:szCs w:val="18"/>
                <w:highlight w:val="none"/>
              </w:rPr>
              <w:t>的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状况</w:t>
            </w:r>
          </w:p>
          <w:p>
            <w:pPr>
              <w:ind w:firstLine="210" w:firstLineChars="100"/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高压电工作业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低压电工作业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焊接与热切割作业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高处作业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 xml:space="preserve">制冷与空调作业 </w:t>
            </w:r>
          </w:p>
          <w:p>
            <w:pPr>
              <w:ind w:firstLine="210" w:firstLineChars="100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 xml:space="preserve">煤矿安全作业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 xml:space="preserve">矿山安全作业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 xml:space="preserve">石油天然气安全作业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冶金生产安全作业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szCs w:val="2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危险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品安全作业 </w:t>
            </w:r>
          </w:p>
          <w:p>
            <w:pPr>
              <w:ind w:firstLine="210" w:firstLineChars="100"/>
              <w:rPr>
                <w:rFonts w:hint="default"/>
                <w:color w:val="000000"/>
                <w:highlight w:val="none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szCs w:val="2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  <w:highlight w:val="none"/>
                <w:lang w:val="en-US" w:eastAsia="zh-CN"/>
              </w:rPr>
              <w:t>烟花爆竹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安全作业 </w:t>
            </w:r>
          </w:p>
          <w:p>
            <w:pPr>
              <w:ind w:firstLine="210" w:firstLineChars="100"/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了解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特种设备作业人员</w:t>
            </w:r>
            <w:r>
              <w:rPr>
                <w:rFonts w:hint="eastAsia"/>
                <w:color w:val="000000"/>
                <w:szCs w:val="18"/>
                <w:highlight w:val="none"/>
              </w:rPr>
              <w:t>的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>场内机动车辆（叉车）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>起重机械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>压力容器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气瓶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>压力管道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电梯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>锅炉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  <w:highlight w:val="none"/>
              </w:rPr>
              <w:t>客运索道</w:t>
            </w:r>
            <w:r>
              <w:rPr>
                <w:rFonts w:hint="eastAsia" w:ascii="PMingLiU" w:hAnsi="PMingLiU" w:cs="PMingLiU"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  <w:highlight w:val="none"/>
              </w:rPr>
              <w:t>大型游乐设施</w:t>
            </w:r>
          </w:p>
          <w:p>
            <w:pPr>
              <w:ind w:firstLine="210" w:firstLineChars="100"/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了解三级安全教育的实施</w:t>
            </w:r>
          </w:p>
          <w:p>
            <w:pPr>
              <w:ind w:firstLine="210" w:firstLineChars="100"/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已实施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ind w:firstLine="210" w:firstLineChars="100"/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</w:pP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了解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职业危害告知</w:t>
            </w:r>
            <w:r>
              <w:rPr>
                <w:rFonts w:hint="eastAsia"/>
                <w:color w:val="000000"/>
                <w:szCs w:val="18"/>
                <w:highlight w:val="none"/>
              </w:rPr>
              <w:t>的实施</w:t>
            </w:r>
          </w:p>
          <w:p>
            <w:pPr>
              <w:ind w:firstLine="210" w:firstLineChars="10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highlight w:val="none"/>
                <w:shd w:val="pct10" w:color="auto" w:fill="FFFFFF"/>
                <w:lang w:val="en-US" w:eastAsia="zh-CN" w:bidi="ar-SA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已实施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CE6F2" w:themeFill="accent1" w:themeFillTint="32"/>
            <w:vAlign w:val="top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highlight w:val="none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CE6F2" w:themeFill="accent1" w:themeFillTint="32"/>
          </w:tcPr>
          <w:p>
            <w:pPr>
              <w:jc w:val="left"/>
              <w:rPr>
                <w:color w:val="000000"/>
                <w:highlight w:val="none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highlight w:val="none"/>
                <w:shd w:val="pct10" w:color="auto" w:fill="FFFFFF"/>
                <w:lang w:val="en-US" w:eastAsia="zh-CN"/>
              </w:rPr>
              <w:t>OHS</w:t>
            </w:r>
            <w:r>
              <w:rPr>
                <w:rFonts w:hint="eastAsia"/>
                <w:color w:val="000000"/>
                <w:szCs w:val="18"/>
                <w:highlight w:val="none"/>
                <w:shd w:val="pct10" w:color="auto" w:fill="FFFFFF"/>
              </w:rPr>
              <w:t>MS</w:t>
            </w:r>
            <w:r>
              <w:rPr>
                <w:rFonts w:hint="eastAsia"/>
                <w:color w:val="000000"/>
                <w:highlight w:val="none"/>
                <w:shd w:val="pct10" w:color="auto" w:fill="FFFFFF"/>
              </w:rPr>
              <w:t>场所巡查</w:t>
            </w:r>
            <w:r>
              <w:rPr>
                <w:color w:val="000000"/>
                <w:highlight w:val="none"/>
                <w:shd w:val="pct10" w:color="auto" w:fill="FFFFFF"/>
              </w:rPr>
              <w:t>:</w:t>
            </w:r>
          </w:p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CE6F2" w:themeFill="accent1" w:themeFillTint="32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highlight w:val="none"/>
              </w:rPr>
              <w:t>巡视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厂区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000000"/>
                <w:szCs w:val="18"/>
                <w:highlight w:val="none"/>
              </w:rPr>
              <w:t>查看地理位置图、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厂区平面</w:t>
            </w:r>
            <w:r>
              <w:rPr>
                <w:rFonts w:hint="eastAsia"/>
                <w:color w:val="000000"/>
                <w:szCs w:val="18"/>
                <w:highlight w:val="none"/>
              </w:rPr>
              <w:t>图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工业区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商业区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生态保护区  </w:t>
            </w:r>
          </w:p>
          <w:p>
            <w:pPr>
              <w:rPr>
                <w:rFonts w:hint="eastAsia"/>
                <w:color w:val="000000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highlight w:val="none"/>
              </w:rPr>
              <w:t>巡视生产区域（厂区、车间、库房、实验室等）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了解职业健康安全风险的种类：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☑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机械伤害  </w:t>
            </w:r>
            <w:r>
              <w:rPr>
                <w:rFonts w:hint="eastAsia"/>
                <w:highlight w:val="none"/>
                <w:lang w:eastAsia="zh-CN"/>
              </w:rPr>
              <w:t>☑</w:t>
            </w:r>
            <w:r>
              <w:rPr>
                <w:rFonts w:hint="eastAsia"/>
                <w:highlight w:val="none"/>
                <w:lang w:val="en-US" w:eastAsia="zh-CN"/>
              </w:rPr>
              <w:t xml:space="preserve">触电  </w:t>
            </w:r>
            <w:r>
              <w:rPr>
                <w:rFonts w:hint="eastAsia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化学伤害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噪声 </w:t>
            </w:r>
            <w:r>
              <w:rPr>
                <w:rFonts w:hint="eastAsia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粉尘  </w:t>
            </w:r>
            <w:r>
              <w:rPr>
                <w:rFonts w:hint="eastAsia"/>
                <w:highlight w:val="none"/>
              </w:rPr>
              <w:t>□</w:t>
            </w:r>
            <w:r>
              <w:rPr>
                <w:rFonts w:hint="eastAsia"/>
                <w:highlight w:val="none"/>
                <w:lang w:val="en-US" w:eastAsia="zh-CN"/>
              </w:rPr>
              <w:t xml:space="preserve">危险作业 </w:t>
            </w:r>
            <w:r>
              <w:rPr>
                <w:rFonts w:hint="eastAsia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高低温  </w:t>
            </w:r>
            <w:r>
              <w:rPr>
                <w:rFonts w:hint="eastAsia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危化品泄露 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lang w:val="en-US" w:eastAsia="zh-CN"/>
              </w:rPr>
              <w:t xml:space="preserve">压力容器爆炸  </w:t>
            </w:r>
            <w:r>
              <w:rPr>
                <w:rFonts w:hint="eastAsia"/>
                <w:highlight w:val="none"/>
                <w:lang w:eastAsia="zh-CN"/>
              </w:rPr>
              <w:t>☑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火灾  </w:t>
            </w:r>
            <w:r>
              <w:rPr>
                <w:rFonts w:hint="eastAsia"/>
                <w:highlight w:val="none"/>
                <w:lang w:eastAsia="zh-CN"/>
              </w:rPr>
              <w:t>☑</w:t>
            </w:r>
            <w:r>
              <w:rPr>
                <w:rFonts w:hint="eastAsia"/>
                <w:highlight w:val="none"/>
                <w:lang w:val="en-US" w:eastAsia="zh-CN"/>
              </w:rPr>
              <w:t>其他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default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highlight w:val="none"/>
              </w:rPr>
              <w:t>巡视动力设施和辅助设施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的状况，存在下列的场所：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eastAsia"/>
                <w:color w:val="000000"/>
                <w:highlight w:val="none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污水处理站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锅炉房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高压配电室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低压配电室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空压站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制冷站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消防中控室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10" w:leftChars="100" w:firstLine="0" w:firstLineChars="0"/>
              <w:jc w:val="left"/>
              <w:rPr>
                <w:rFonts w:hint="default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消防泵房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除尘装置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尾气处理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危化品库房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危险废弃物存放处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改建/扩建施工现场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食堂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宿舍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班车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其他—— 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highlight w:val="no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highlight w:val="none"/>
              </w:rPr>
              <w:t>确认生产/服务流程</w:t>
            </w:r>
          </w:p>
          <w:p>
            <w:pPr>
              <w:ind w:firstLine="420" w:firstLineChars="200"/>
              <w:rPr>
                <w:rFonts w:hint="eastAsia"/>
                <w:color w:val="000000"/>
                <w:highlight w:val="none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shd w:val="clear" w:color="auto" w:fil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shd w:val="clear" w:color="auto" w:fill="auto"/>
                <w:lang w:val="en-US" w:eastAsia="zh-CN"/>
              </w:rPr>
              <w:t xml:space="preserve">与提供流程图一致   </w:t>
            </w:r>
            <w:r>
              <w:rPr>
                <w:rFonts w:hint="default"/>
                <w:color w:val="000000"/>
                <w:highlight w:val="none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shd w:val="clear" w:color="auto" w:fill="auto"/>
                <w:lang w:val="en-US" w:eastAsia="zh-CN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                 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生活污水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工业废水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废气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粉尘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噪声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固体废弃物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</w:t>
            </w:r>
          </w:p>
          <w:p>
            <w:pP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- 观察</w:t>
            </w:r>
            <w:r>
              <w:rPr>
                <w:rFonts w:hint="eastAsia"/>
                <w:color w:val="000000"/>
                <w:szCs w:val="18"/>
                <w:highlight w:val="none"/>
              </w:rPr>
              <w:t>危险化学品的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控制状况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易燃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易爆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腐蚀性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有毒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有害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highlight w:val="no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highlight w:val="none"/>
              </w:rPr>
              <w:t>观察基础设施（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包括</w:t>
            </w:r>
            <w:r>
              <w:rPr>
                <w:rFonts w:hint="eastAsia"/>
                <w:color w:val="000000"/>
                <w:highlight w:val="none"/>
              </w:rPr>
              <w:t>环保设备）运行完好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状况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污水处理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除尘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降噪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废气处理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危废存放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危化品储罐围堰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其他（垃圾箱）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eastAsia"/>
                <w:color w:val="000000"/>
                <w:highlight w:val="no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highlight w:val="none"/>
              </w:rPr>
              <w:t>观察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安全装置</w:t>
            </w:r>
            <w:r>
              <w:rPr>
                <w:rFonts w:hint="eastAsia"/>
                <w:color w:val="000000"/>
                <w:highlight w:val="none"/>
              </w:rPr>
              <w:t>运行完好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状况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急停按钮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联锁装置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光栅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消防手动报警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安全拉绳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危化品储罐围堰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highlight w:val="no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highlight w:val="none"/>
              </w:rPr>
              <w:t>观察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职业健康安全</w:t>
            </w:r>
            <w:r>
              <w:rPr>
                <w:rFonts w:hint="eastAsia"/>
                <w:color w:val="000000"/>
                <w:highlight w:val="none"/>
              </w:rPr>
              <w:t>相关的监视和测量设备的种类并了解检定/校准情况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firstLine="210" w:firstLineChars="100"/>
              <w:jc w:val="left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温度计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压力表 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可燃气体报警器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氧气含量测定仪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绝缘摇表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highlight w:val="no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highlight w:val="none"/>
              </w:rPr>
              <w:t>观察使用特种设备的种类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和完好运行</w:t>
            </w:r>
            <w:r>
              <w:rPr>
                <w:rFonts w:hint="eastAsia"/>
                <w:color w:val="000000"/>
                <w:highlight w:val="none"/>
              </w:rPr>
              <w:t>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>场内机动车辆（叉车）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>起重机械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>压力容器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>压力管道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电梯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</w:rPr>
              <w:t>锅炉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安全阀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</w:t>
            </w:r>
          </w:p>
          <w:p>
            <w:pPr>
              <w:jc w:val="left"/>
              <w:rPr>
                <w:rFonts w:hint="eastAsia"/>
                <w:color w:val="000000"/>
                <w:highlight w:val="none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highlight w:val="none"/>
              </w:rPr>
              <w:t>观察使用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劳保用品</w:t>
            </w:r>
            <w:r>
              <w:rPr>
                <w:rFonts w:hint="eastAsia"/>
                <w:color w:val="000000"/>
                <w:highlight w:val="none"/>
              </w:rPr>
              <w:t>的种类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和配备</w:t>
            </w:r>
            <w:r>
              <w:rPr>
                <w:rFonts w:hint="eastAsia"/>
                <w:color w:val="000000"/>
                <w:highlight w:val="none"/>
              </w:rPr>
              <w:t>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安全帽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护目镜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防尘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面罩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防毒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面罩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耳塞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耳罩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防护服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防酸碱手套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绝缘手套 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防砸鞋 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防穿刺鞋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绝缘鞋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其他——手套，防暑降温药品，口罩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  <w:highlight w:val="no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highlight w:val="none"/>
              </w:rPr>
              <w:t>观察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所有区域</w:t>
            </w:r>
            <w:r>
              <w:rPr>
                <w:rFonts w:hint="eastAsia"/>
                <w:color w:val="000000"/>
                <w:highlight w:val="none"/>
              </w:rPr>
              <w:t>是否存在明显违规现象</w:t>
            </w:r>
          </w:p>
          <w:p>
            <w:pPr>
              <w:ind w:firstLine="420" w:firstLineChars="200"/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无异常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有异常，需要改进：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hint="default"/>
                <w:color w:val="000000"/>
                <w:highlight w:val="none"/>
                <w:u w:val="singl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highlight w:val="none"/>
              </w:rPr>
              <w:t>了解是否存在室外作业的情况</w:t>
            </w:r>
          </w:p>
          <w:p>
            <w:pPr>
              <w:ind w:firstLine="210" w:firstLineChars="100"/>
              <w:jc w:val="left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较多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很少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没有</w:t>
            </w:r>
          </w:p>
          <w:p>
            <w:pPr>
              <w:jc w:val="left"/>
              <w:rPr>
                <w:rFonts w:hint="eastAsia"/>
                <w:color w:val="000000"/>
                <w:highlight w:val="no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highlight w:val="none"/>
              </w:rPr>
              <w:t>了解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周边</w:t>
            </w:r>
            <w:r>
              <w:rPr>
                <w:rFonts w:hint="eastAsia"/>
                <w:color w:val="000000"/>
                <w:highlight w:val="none"/>
              </w:rPr>
              <w:t>是否存在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危险源和职业健康安全风险</w:t>
            </w:r>
            <w:r>
              <w:rPr>
                <w:rFonts w:hint="eastAsia"/>
                <w:color w:val="000000"/>
                <w:highlight w:val="none"/>
              </w:rPr>
              <w:t>的情况</w:t>
            </w:r>
          </w:p>
          <w:p>
            <w:pPr>
              <w:ind w:firstLine="210" w:firstLineChars="100"/>
              <w:jc w:val="left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较多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很少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没有</w:t>
            </w:r>
          </w:p>
          <w:p>
            <w:pPr>
              <w:ind w:firstLine="210" w:firstLineChars="100"/>
              <w:jc w:val="left"/>
              <w:rPr>
                <w:rFonts w:hint="default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CE6F2" w:themeFill="accent1" w:themeFillTint="32"/>
            <w:vAlign w:val="top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highlight w:val="none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FDEADA" w:themeFill="accent6" w:themeFillTint="32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pct10" w:color="auto" w:fill="FFFFFF"/>
              </w:rPr>
              <w:t>FSMS</w:t>
            </w:r>
            <w:r>
              <w:rPr>
                <w:color w:val="000000"/>
                <w:sz w:val="21"/>
                <w:szCs w:val="21"/>
                <w:shd w:val="pct10" w:color="auto" w:fill="FFFFFF"/>
              </w:rPr>
              <w:t>/HACCP</w:t>
            </w:r>
            <w:r>
              <w:rPr>
                <w:rFonts w:hint="eastAsia"/>
                <w:color w:val="000000"/>
                <w:sz w:val="21"/>
                <w:szCs w:val="21"/>
                <w:shd w:val="pct10" w:color="auto" w:fill="FFFFFF"/>
              </w:rPr>
              <w:t>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FDEADA" w:themeFill="accent6" w:themeFillTint="32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《食品生产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/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《食品流通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                    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   年     月     日</w:t>
            </w:r>
          </w:p>
          <w:p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许可范围：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pStyle w:val="13"/>
              <w:numPr>
                <w:ilvl w:val="0"/>
                <w:numId w:val="0"/>
              </w:numP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pStyle w:val="13"/>
              <w:numPr>
                <w:ilvl w:val="0"/>
                <w:numId w:val="0"/>
              </w:numPr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  <w:t>了解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企业相关法规</w:t>
            </w:r>
          </w:p>
          <w:p>
            <w:pPr>
              <w:pStyle w:val="13"/>
              <w:numPr>
                <w:ilvl w:val="0"/>
                <w:numId w:val="0"/>
              </w:numPr>
              <w:ind w:firstLine="420" w:firstLineChars="200"/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相关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  <w:t>的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CNCA专项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  <w:t>技术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规范1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</w:t>
            </w:r>
          </w:p>
          <w:p>
            <w:pPr>
              <w:pStyle w:val="13"/>
              <w:numPr>
                <w:ilvl w:val="0"/>
                <w:numId w:val="0"/>
              </w:numPr>
              <w:ind w:firstLine="420" w:firstLineChars="200"/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相关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  <w:t>的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CNCA专项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  <w:t>技术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规范2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</w:t>
            </w:r>
          </w:p>
          <w:p>
            <w:pPr>
              <w:pStyle w:val="13"/>
              <w:numPr>
                <w:ilvl w:val="0"/>
                <w:numId w:val="0"/>
              </w:numPr>
              <w:ind w:firstLine="420" w:firstLineChars="200"/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pStyle w:val="13"/>
              <w:numPr>
                <w:ilvl w:val="0"/>
                <w:numId w:val="0"/>
              </w:numPr>
              <w:ind w:firstLine="420" w:firstLineChars="200"/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生产（卫生）规范1：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</w:t>
            </w:r>
          </w:p>
          <w:p>
            <w:pPr>
              <w:pStyle w:val="13"/>
              <w:numPr>
                <w:ilvl w:val="0"/>
                <w:numId w:val="0"/>
              </w:numPr>
              <w:ind w:firstLine="420" w:firstLineChars="200"/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生产（卫生）规范2：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</w:t>
            </w:r>
          </w:p>
          <w:p>
            <w:pPr>
              <w:pStyle w:val="13"/>
              <w:numPr>
                <w:ilvl w:val="0"/>
                <w:numId w:val="0"/>
              </w:numPr>
              <w:ind w:firstLine="210" w:firstLineChars="100"/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pStyle w:val="13"/>
              <w:numPr>
                <w:ilvl w:val="0"/>
                <w:numId w:val="0"/>
              </w:numPr>
              <w:ind w:firstLine="420" w:firstLineChars="200"/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  <w:t>产品执行的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食品安全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  <w:t>标准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1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</w:t>
            </w:r>
          </w:p>
          <w:p>
            <w:pPr>
              <w:pStyle w:val="13"/>
              <w:numPr>
                <w:ilvl w:val="0"/>
                <w:numId w:val="0"/>
              </w:numPr>
              <w:ind w:firstLine="420" w:firstLineChars="200"/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  <w:t>产品执行的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食品安全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  <w:t>标准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2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</w:t>
            </w:r>
          </w:p>
          <w:p>
            <w:pPr>
              <w:pStyle w:val="13"/>
              <w:numPr>
                <w:ilvl w:val="0"/>
                <w:numId w:val="0"/>
              </w:numP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pStyle w:val="13"/>
              <w:numPr>
                <w:ilvl w:val="0"/>
                <w:numId w:val="0"/>
              </w:numP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  <w:t>查看产品食品安全性检验的证据（报告）</w:t>
            </w:r>
          </w:p>
          <w:p>
            <w:pPr>
              <w:pStyle w:val="13"/>
              <w:numPr>
                <w:ilvl w:val="0"/>
                <w:numId w:val="0"/>
              </w:numP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  报告号1：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报告日期：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</w:t>
            </w:r>
          </w:p>
          <w:p>
            <w:pPr>
              <w:pStyle w:val="13"/>
              <w:numPr>
                <w:ilvl w:val="0"/>
                <w:numId w:val="0"/>
              </w:numPr>
              <w:ind w:firstLine="210" w:firstLineChars="100"/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报告号2：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报告日期：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</w:t>
            </w:r>
          </w:p>
          <w:p>
            <w:pPr>
              <w:pStyle w:val="13"/>
              <w:numPr>
                <w:ilvl w:val="0"/>
                <w:numId w:val="0"/>
              </w:numPr>
              <w:rPr>
                <w:rFonts w:hint="eastAsia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确认生产/服务流程</w:t>
            </w:r>
          </w:p>
          <w:p>
            <w:pPr>
              <w:ind w:firstLine="420" w:firstLineChars="200"/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与提供流程图一致   </w:t>
            </w:r>
            <w:r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   </w:t>
            </w:r>
          </w:p>
          <w:p>
            <w:pPr>
              <w:pStyle w:val="13"/>
              <w:numPr>
                <w:ilvl w:val="0"/>
                <w:numId w:val="0"/>
              </w:numP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pStyle w:val="13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-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充分识别委托加工等生产活动对食品安全的影响程度；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无</w:t>
            </w:r>
          </w:p>
          <w:p>
            <w:pPr>
              <w:ind w:firstLine="420" w:firstLineChars="200"/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对委托方进行了有效的控制   </w:t>
            </w:r>
            <w:r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对委托方的控制不足，说明：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   </w:t>
            </w:r>
          </w:p>
          <w:p>
            <w:pPr>
              <w:pStyle w:val="13"/>
              <w:numPr>
                <w:ilvl w:val="0"/>
                <w:numId w:val="0"/>
              </w:numP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pStyle w:val="13"/>
              <w:numPr>
                <w:ilvl w:val="0"/>
                <w:numId w:val="0"/>
              </w:numPr>
              <w:rPr>
                <w:color w:val="000000"/>
                <w:sz w:val="21"/>
                <w:szCs w:val="21"/>
                <w:shd w:val="clear" w:color="auto" w:fill="auto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  <w:t>查看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食品安全危害识别的充分性和评估的合理性</w:t>
            </w:r>
          </w:p>
          <w:p>
            <w:pPr>
              <w:ind w:firstLine="420" w:firstLineChars="200"/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合理   </w:t>
            </w:r>
            <w:r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不够合理，需要改进：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</w:t>
            </w:r>
          </w:p>
          <w:p>
            <w:pPr>
              <w:pStyle w:val="13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食品安全</w:t>
            </w:r>
            <w:r>
              <w:rPr>
                <w:rFonts w:hint="eastAsia"/>
                <w:color w:val="000000"/>
                <w:szCs w:val="18"/>
              </w:rPr>
              <w:t>法律和其他要求的获取、识别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和</w:t>
            </w:r>
            <w:r>
              <w:rPr>
                <w:rFonts w:hint="eastAsia"/>
                <w:color w:val="000000"/>
                <w:szCs w:val="18"/>
              </w:rPr>
              <w:t>实施情况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充分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企业进行</w:t>
            </w:r>
            <w:r>
              <w:rPr>
                <w:rFonts w:hint="eastAsia"/>
                <w:color w:val="000000"/>
                <w:szCs w:val="18"/>
              </w:rPr>
              <w:t>合规性评价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的有效性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有效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pStyle w:val="13"/>
              <w:numPr>
                <w:ilvl w:val="0"/>
                <w:numId w:val="0"/>
              </w:numPr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pStyle w:val="13"/>
              <w:numPr>
                <w:ilvl w:val="0"/>
                <w:numId w:val="0"/>
              </w:numPr>
              <w:rPr>
                <w:color w:val="000000"/>
                <w:sz w:val="21"/>
                <w:szCs w:val="21"/>
                <w:shd w:val="clear" w:color="auto" w:fill="auto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  <w:t>查看人流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图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  <w:t>、物流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图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  <w:t>、水流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图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  <w:t>、气流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图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  <w:t>的合理性</w:t>
            </w:r>
          </w:p>
          <w:p>
            <w:pPr>
              <w:ind w:firstLine="420" w:firstLineChars="200"/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合理   </w:t>
            </w:r>
            <w:r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不够合理，需要改进：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</w:t>
            </w:r>
          </w:p>
          <w:p>
            <w:pPr>
              <w:pStyle w:val="13"/>
              <w:numPr>
                <w:ilvl w:val="0"/>
                <w:numId w:val="0"/>
              </w:numP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pStyle w:val="13"/>
              <w:numPr>
                <w:ilvl w:val="0"/>
                <w:numId w:val="0"/>
              </w:numPr>
              <w:rPr>
                <w:rFonts w:hint="default" w:eastAsia="宋体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  <w:t>查看PRP、OPRP和HACCP计划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的充分性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  <w:t>（仅限FSMS）</w:t>
            </w:r>
          </w:p>
          <w:p>
            <w:pPr>
              <w:ind w:firstLine="420" w:firstLineChars="200"/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充分   </w:t>
            </w:r>
            <w:r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不足，需要改进：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</w:t>
            </w:r>
          </w:p>
          <w:p>
            <w:pPr>
              <w:pStyle w:val="13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</w:pPr>
          </w:p>
          <w:p>
            <w:pPr>
              <w:pStyle w:val="13"/>
              <w:numPr>
                <w:ilvl w:val="0"/>
                <w:numId w:val="0"/>
              </w:numPr>
              <w:rPr>
                <w:color w:val="000000"/>
                <w:sz w:val="21"/>
                <w:szCs w:val="21"/>
                <w:shd w:val="clear" w:color="auto" w:fill="auto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  <w:t>查看GMP、SSOP和HACCP计划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的充分性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  <w:t>（仅限HACCP）</w:t>
            </w:r>
          </w:p>
          <w:p>
            <w:pPr>
              <w:ind w:firstLine="420" w:firstLineChars="200"/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充分   </w:t>
            </w:r>
            <w:r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不足，需要改进：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</w:t>
            </w:r>
          </w:p>
          <w:p>
            <w:pPr>
              <w:pStyle w:val="13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</w:pPr>
          </w:p>
          <w:p>
            <w:pPr>
              <w:pStyle w:val="13"/>
              <w:numPr>
                <w:ilvl w:val="0"/>
                <w:numId w:val="0"/>
              </w:numP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  <w:t>了解食品安全的关键控制点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CCP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  <w:t>及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关键限值CL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  <w:t>的合理性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及支持性证据</w:t>
            </w:r>
          </w:p>
          <w:p>
            <w:pPr>
              <w:ind w:firstLine="420" w:firstLineChars="200"/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合理   </w:t>
            </w:r>
            <w:r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不够合理，需要改进：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</w:t>
            </w:r>
          </w:p>
          <w:p>
            <w:pPr>
              <w:pStyle w:val="13"/>
              <w:numPr>
                <w:ilvl w:val="0"/>
                <w:numId w:val="0"/>
              </w:numP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</w:pPr>
          </w:p>
          <w:p>
            <w:pPr>
              <w:pStyle w:val="13"/>
              <w:numPr>
                <w:ilvl w:val="0"/>
                <w:numId w:val="0"/>
              </w:numP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  <w:t>了解控制措施的确认、活动的验证和改进方案符合食品安全管理体系标准的要求;</w:t>
            </w:r>
          </w:p>
          <w:p>
            <w:pPr>
              <w:ind w:firstLine="420" w:firstLineChars="200"/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符合   </w:t>
            </w:r>
            <w:r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不符合，需要改进：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</w:t>
            </w:r>
          </w:p>
          <w:p>
            <w:pPr>
              <w:pStyle w:val="13"/>
              <w:numPr>
                <w:ilvl w:val="0"/>
                <w:numId w:val="0"/>
              </w:numP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pStyle w:val="13"/>
              <w:numPr>
                <w:ilvl w:val="0"/>
                <w:numId w:val="0"/>
              </w:numP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- 了解对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  <w:t>食品安全管理体系的文件安排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的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  <w:t>适合内部沟通和与相关供应商、顾客、利益相关方的沟通;</w:t>
            </w:r>
          </w:p>
          <w:p>
            <w:pPr>
              <w:ind w:firstLine="420" w:firstLineChars="200"/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符合   </w:t>
            </w:r>
            <w:r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不符合，需要改进：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</w:t>
            </w:r>
          </w:p>
          <w:p>
            <w:pPr>
              <w:pStyle w:val="13"/>
              <w:numPr>
                <w:ilvl w:val="0"/>
                <w:numId w:val="0"/>
              </w:numP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pStyle w:val="13"/>
              <w:numPr>
                <w:ilvl w:val="0"/>
                <w:numId w:val="0"/>
              </w:numPr>
              <w:rPr>
                <w:color w:val="000000"/>
                <w:sz w:val="21"/>
                <w:szCs w:val="21"/>
                <w:shd w:val="clear" w:color="auto" w:fill="auto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  <w:t>了解员工的健康（证）的情况；</w:t>
            </w:r>
          </w:p>
          <w:p>
            <w:pPr>
              <w:pStyle w:val="13"/>
              <w:numPr>
                <w:ilvl w:val="0"/>
                <w:numId w:val="0"/>
              </w:numPr>
              <w:ind w:firstLine="420" w:firstLineChars="200"/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已办理   </w:t>
            </w:r>
            <w:r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未办理，需要改进：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</w:t>
            </w:r>
          </w:p>
          <w:p>
            <w:pPr>
              <w:pStyle w:val="13"/>
              <w:numPr>
                <w:ilvl w:val="0"/>
                <w:numId w:val="0"/>
              </w:numPr>
              <w:rPr>
                <w:rFonts w:hint="default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</w:pPr>
          </w:p>
          <w:p>
            <w:pPr>
              <w:pStyle w:val="13"/>
              <w:numPr>
                <w:ilvl w:val="0"/>
                <w:numId w:val="0"/>
              </w:numPr>
              <w:rPr>
                <w:rFonts w:hint="eastAsia" w:eastAsia="宋体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- 了解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  <w:t>标识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的方法</w:t>
            </w:r>
          </w:p>
          <w:p>
            <w:pPr>
              <w:pStyle w:val="13"/>
              <w:numPr>
                <w:ilvl w:val="0"/>
                <w:numId w:val="0"/>
              </w:numPr>
              <w:ind w:firstLine="420" w:firstLineChars="200"/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标签   </w:t>
            </w:r>
            <w:r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标牌  </w:t>
            </w:r>
            <w:r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区域   </w:t>
            </w:r>
            <w:r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编号   </w:t>
            </w:r>
            <w:r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胸牌    </w:t>
            </w:r>
            <w:r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其他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</w:t>
            </w:r>
          </w:p>
          <w:p>
            <w:pPr>
              <w:pStyle w:val="13"/>
              <w:numPr>
                <w:ilvl w:val="0"/>
                <w:numId w:val="0"/>
              </w:numP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</w:pPr>
          </w:p>
          <w:p>
            <w:pPr>
              <w:pStyle w:val="13"/>
              <w:numPr>
                <w:ilvl w:val="0"/>
                <w:numId w:val="0"/>
              </w:numPr>
              <w:rPr>
                <w:rFonts w:hint="eastAsia" w:eastAsia="宋体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- 了解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  <w:t>追溯计划和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演练</w:t>
            </w:r>
          </w:p>
          <w:p>
            <w:pPr>
              <w:pStyle w:val="13"/>
              <w:numPr>
                <w:ilvl w:val="0"/>
                <w:numId w:val="0"/>
              </w:numPr>
              <w:ind w:firstLine="420" w:firstLineChars="200"/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已演练   </w:t>
            </w:r>
            <w:r>
              <w:rPr>
                <w:rFonts w:hint="default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未演练，需要改进：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</w:t>
            </w:r>
          </w:p>
          <w:p>
            <w:pPr>
              <w:pStyle w:val="13"/>
              <w:numPr>
                <w:ilvl w:val="0"/>
                <w:numId w:val="0"/>
              </w:numP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pStyle w:val="13"/>
              <w:numPr>
                <w:ilvl w:val="0"/>
                <w:numId w:val="0"/>
              </w:numPr>
              <w:rPr>
                <w:color w:val="000000"/>
                <w:sz w:val="21"/>
                <w:szCs w:val="21"/>
                <w:shd w:val="clear" w:color="auto" w:fill="auto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  <w:t>了解产品顾客投诉处理</w:t>
            </w:r>
          </w:p>
          <w:p>
            <w:pPr>
              <w:pStyle w:val="13"/>
              <w:numPr>
                <w:ilvl w:val="0"/>
                <w:numId w:val="0"/>
              </w:numPr>
              <w:ind w:firstLine="420" w:firstLineChars="200"/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未发生过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投诉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发生过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投诉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，说明：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</w:t>
            </w:r>
          </w:p>
          <w:p>
            <w:pPr>
              <w:pStyle w:val="13"/>
              <w:numPr>
                <w:ilvl w:val="0"/>
                <w:numId w:val="0"/>
              </w:numP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pStyle w:val="13"/>
              <w:numPr>
                <w:ilvl w:val="0"/>
                <w:numId w:val="0"/>
              </w:numPr>
              <w:rPr>
                <w:rFonts w:hint="default" w:eastAsia="宋体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- 了解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  <w:t>产品召回/撤回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的状况</w:t>
            </w:r>
          </w:p>
          <w:p>
            <w:pPr>
              <w:pStyle w:val="13"/>
              <w:numPr>
                <w:ilvl w:val="0"/>
                <w:numId w:val="0"/>
              </w:numPr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未发生过召回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发生过召回，说明：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             </w:t>
            </w:r>
          </w:p>
          <w:p>
            <w:pPr>
              <w:ind w:firstLine="420" w:firstLineChars="200"/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未进行召回应急演练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进行召回应急演练，说明：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                     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</w:t>
            </w: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-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了解应急准备和响应情况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制订了必要的应急预案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未制订了必要的应急预案</w:t>
            </w:r>
          </w:p>
          <w:p>
            <w:pPr>
              <w:ind w:firstLine="210" w:firstLineChars="10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未发生过紧急事件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发生过紧急事件，说明：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                     </w:t>
            </w:r>
          </w:p>
          <w:p>
            <w:pPr>
              <w:ind w:firstLine="210" w:firstLineChars="10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未进行应急演练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进行应急演练，说明：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</w:t>
            </w:r>
          </w:p>
          <w:p>
            <w:pPr>
              <w:ind w:firstLine="210" w:firstLineChars="10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  <w:p>
            <w:pPr>
              <w:pStyle w:val="13"/>
              <w:numPr>
                <w:ilvl w:val="0"/>
                <w:numId w:val="0"/>
              </w:numPr>
              <w:rPr>
                <w:color w:val="000000"/>
                <w:sz w:val="21"/>
                <w:szCs w:val="21"/>
                <w:shd w:val="clear" w:color="auto" w:fill="auto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-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了解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食品欺诈预防的控制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情况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  <w:t>（仅限HACCP）</w:t>
            </w:r>
          </w:p>
          <w:p>
            <w:pPr>
              <w:ind w:firstLine="210" w:firstLineChars="10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已制订相关制度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未制订相关制度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，说明：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                     </w:t>
            </w:r>
          </w:p>
          <w:p>
            <w:pPr>
              <w:ind w:firstLine="210" w:firstLineChars="10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未进行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年度评审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进行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年度评审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，说明：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FFFFFF" w:fill="D9D9D9"/>
                <w:lang w:val="en-US" w:eastAsia="zh-CN" w:bidi="ar-SA"/>
              </w:rPr>
            </w:pPr>
          </w:p>
          <w:p>
            <w:pPr>
              <w:pStyle w:val="13"/>
              <w:numPr>
                <w:ilvl w:val="0"/>
                <w:numId w:val="0"/>
              </w:numP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-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了解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致敏物质的管理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情况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</w:rPr>
              <w:t>（仅限HACCP）</w:t>
            </w:r>
          </w:p>
          <w:p>
            <w:pPr>
              <w:ind w:firstLine="210" w:firstLineChars="100"/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含麸质的谷类及其制品（小麦、大麦等）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甲壳类及其制品（虾、蟹等）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鱼类及其制品  </w:t>
            </w:r>
          </w:p>
          <w:p>
            <w:pPr>
              <w:ind w:firstLine="420" w:firstLineChars="200"/>
              <w:rPr>
                <w:rFonts w:hint="default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蛋及其制品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花生及其制品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大豆及其制品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乳及其制品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坚果及其制品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其他</w:t>
            </w:r>
          </w:p>
          <w:p>
            <w:pPr>
              <w:pStyle w:val="13"/>
              <w:numPr>
                <w:ilvl w:val="0"/>
                <w:numId w:val="0"/>
              </w:numPr>
              <w:rPr>
                <w:rFonts w:hint="default" w:eastAsia="宋体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已制订相关制度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未制订相关制度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，说明：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                     </w:t>
            </w:r>
          </w:p>
          <w:p>
            <w:pPr>
              <w:ind w:firstLine="210" w:firstLineChars="10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未进行</w:t>
            </w:r>
            <w:r>
              <w:rPr>
                <w:rFonts w:hint="eastAsia"/>
              </w:rPr>
              <w:t>确认和验证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进行</w:t>
            </w:r>
            <w:r>
              <w:rPr>
                <w:rFonts w:hint="eastAsia"/>
              </w:rPr>
              <w:t>确认和验证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，说明：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FFFFFF" w:fill="D9D9D9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FDEADA" w:themeFill="accent6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DEADA" w:themeFill="accent6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 w:val="21"/>
                <w:szCs w:val="21"/>
                <w:shd w:val="pct10" w:color="auto" w:fill="FFFFFF"/>
              </w:rPr>
              <w:t>FSMS</w:t>
            </w:r>
            <w:r>
              <w:rPr>
                <w:color w:val="000000"/>
                <w:sz w:val="21"/>
                <w:szCs w:val="21"/>
                <w:shd w:val="pct10" w:color="auto" w:fill="FFFFFF"/>
              </w:rPr>
              <w:t>/HACCP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rFonts w:hint="eastAsia"/>
                <w:color w:val="000000"/>
                <w:sz w:val="21"/>
                <w:szCs w:val="21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DEADA" w:themeFill="accent6" w:themeFillTint="32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DEADA" w:themeFill="accent6" w:themeFillTint="32"/>
            <w:vAlign w:val="center"/>
          </w:tcPr>
          <w:p>
            <w:pPr>
              <w:pStyle w:val="13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- 观察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厂区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是否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选择了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无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食品有显著污染的区域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，周围环境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无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虫害大量滋生、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废弃物以及粉尘、有害气体、放射性物质和其他扩散性污染源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不能有效清除的地址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，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 </w:t>
            </w:r>
          </w:p>
          <w:p>
            <w:pPr>
              <w:pStyle w:val="13"/>
              <w:numPr>
                <w:ilvl w:val="0"/>
                <w:numId w:val="0"/>
              </w:numP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符合食品安全和卫生要求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不符合要求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，说明：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       </w:t>
            </w:r>
          </w:p>
          <w:p>
            <w:pPr>
              <w:pStyle w:val="13"/>
              <w:numPr>
                <w:ilvl w:val="0"/>
                <w:numId w:val="0"/>
              </w:numP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  <w:p>
            <w:pPr>
              <w:pStyle w:val="13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- 观察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厂区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内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合理布局，生活区应与生产区域划分明显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分离或分隔措施，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绿化距离合理、地面硬化、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环境清洁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、无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扬尘和积水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、无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虫害的孳生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适当的排水系统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 </w:t>
            </w:r>
          </w:p>
          <w:p>
            <w:pPr>
              <w:pStyle w:val="13"/>
              <w:numPr>
                <w:ilvl w:val="0"/>
                <w:numId w:val="0"/>
              </w:numP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符合食品安全和卫生要求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不符合要求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，说明：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        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- 观察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厂房内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部设计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布局合理，避免食品生产中发生交叉污染。满足食品卫生操作要求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对清洁程度的要求合理划分作业区，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清洁作业区、准清洁作业区和一般作业区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并采取有效分离或分隔。厂房的面积和空间应与生产能力相适应，便于设备安置、清洁消毒、物料存储及人员操作。</w:t>
            </w:r>
          </w:p>
          <w:p>
            <w:pPr>
              <w:pStyle w:val="13"/>
              <w:numPr>
                <w:ilvl w:val="0"/>
                <w:numId w:val="0"/>
              </w:numP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符合食品安全和卫生要求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不符合要求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，说明：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        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- 观察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厂房内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部结构易于维护、清洁或消毒与采用适当的耐用材料建造，避免食品生产中发生交叉污染。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包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括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顶棚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墙壁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门窗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（纱窗）、地面等</w:t>
            </w:r>
          </w:p>
          <w:p>
            <w:pPr>
              <w:pStyle w:val="13"/>
              <w:numPr>
                <w:ilvl w:val="0"/>
                <w:numId w:val="0"/>
              </w:numP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符合食品安全和卫生要求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不符合要求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，说明：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        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- 观察生产用水的来源：</w:t>
            </w:r>
          </w:p>
          <w:p>
            <w:pPr>
              <w:ind w:firstLine="210" w:firstLineChars="100"/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城市用水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地下水（井水）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地表水（江/河/湖/海）</w:t>
            </w:r>
          </w:p>
          <w:p>
            <w:pPr>
              <w:ind w:firstLine="210" w:firstLineChars="100"/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  <w:p>
            <w:pPr>
              <w:rPr>
                <w:rFonts w:hint="default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- 观察生产用水（与食品接触）的种类：无</w:t>
            </w:r>
          </w:p>
          <w:p>
            <w:pPr>
              <w:ind w:firstLine="210" w:firstLineChars="100"/>
              <w:rPr>
                <w:rFonts w:hint="default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水源水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纯净水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热水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蒸汽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冰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其他</w:t>
            </w:r>
          </w:p>
          <w:p>
            <w:pPr>
              <w:rPr>
                <w:rFonts w:hint="default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- 观察排水设施的状况：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明排水沟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有水封地漏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其他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        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FFFFFF" w:fill="D9D9D9"/>
                <w:lang w:val="en-US" w:eastAsia="zh-CN" w:bidi="ar-SA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- 观察</w:t>
            </w:r>
            <w:r>
              <w:rPr>
                <w:rFonts w:hint="default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清洁消毒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设施的对象：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原料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包材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工器具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容器（罐/箱）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其他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        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FFFFFF" w:fill="D9D9D9"/>
                <w:lang w:val="en-US" w:eastAsia="zh-CN" w:bidi="ar-SA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- 观察</w:t>
            </w:r>
            <w:r>
              <w:rPr>
                <w:rFonts w:hint="default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清洁消毒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的方式：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水洗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清洗（表面活性剂）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消毒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CIP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COP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其他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        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FFFFFF" w:fill="D9D9D9"/>
                <w:lang w:val="en-US" w:eastAsia="zh-CN" w:bidi="ar-SA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- 观察</w:t>
            </w:r>
            <w:r>
              <w:rPr>
                <w:rFonts w:hint="default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废弃物存放设施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：</w:t>
            </w:r>
          </w:p>
          <w:p>
            <w:pPr>
              <w:rPr>
                <w:rFonts w:hint="default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带盖垃圾桶   </w:t>
            </w:r>
            <w:r>
              <w:rPr>
                <w:rFonts w:hint="default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不带盖垃圾桶   </w:t>
            </w:r>
            <w:r>
              <w:rPr>
                <w:rFonts w:hint="default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其他：                              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FFFFFF" w:fill="D9D9D9"/>
                <w:lang w:val="en-US" w:eastAsia="zh-CN" w:bidi="ar-SA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- 观察</w:t>
            </w:r>
            <w:r>
              <w:rPr>
                <w:rFonts w:hint="default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个人卫生设施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：</w:t>
            </w:r>
          </w:p>
          <w:p>
            <w:pPr>
              <w:rPr>
                <w:rFonts w:hint="default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一次更衣室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二次更衣室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洗手池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手动水龙头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非手动水龙头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干手器  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手消毒池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鞋靴消毒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风淋室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淋浴室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其他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        </w:t>
            </w: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</w:t>
            </w: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- 观察工作服的清洗：</w:t>
            </w: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个人清洗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集中清洗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紫外消毒     </w:t>
            </w: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- 观察</w:t>
            </w:r>
            <w:r>
              <w:rPr>
                <w:rFonts w:hint="default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卫生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间</w:t>
            </w:r>
            <w:r>
              <w:rPr>
                <w:rFonts w:hint="default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设施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：</w:t>
            </w: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位于车间内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门朝向车间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位于车间外</w:t>
            </w: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- 观察通风</w:t>
            </w:r>
            <w:r>
              <w:rPr>
                <w:rFonts w:hint="default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设施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：</w:t>
            </w:r>
          </w:p>
          <w:p>
            <w:pPr>
              <w:rPr>
                <w:rFonts w:hint="default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自然通风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人工通风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有防虫害措施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无防虫害措施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FFFFFF" w:fill="D9D9D9"/>
                <w:lang w:val="en-US" w:eastAsia="zh-CN" w:bidi="ar-SA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- 观察照明</w:t>
            </w:r>
            <w:r>
              <w:rPr>
                <w:rFonts w:hint="default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设施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：</w:t>
            </w:r>
          </w:p>
          <w:p>
            <w:pPr>
              <w:rPr>
                <w:rFonts w:hint="default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自然采光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人工照明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带罩灯具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非带罩灯具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FFFFFF" w:fill="D9D9D9"/>
                <w:lang w:val="en-US" w:eastAsia="zh-CN" w:bidi="ar-SA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- 观察仓储</w:t>
            </w:r>
            <w:r>
              <w:rPr>
                <w:rFonts w:hint="default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设施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的分类：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FFFFFF" w:fill="D9D9D9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原料库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辅料库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化学品库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半成品库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产品库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FFFFFF" w:fill="D9D9D9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常温库：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℃</w:t>
            </w: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冷藏库：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8以下    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℃</w:t>
            </w: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冷冻库：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-18     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℃</w:t>
            </w: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- 观察生产车间和仓库内食品添加剂的使用和储存情况：</w:t>
            </w: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不使用任何食品添加剂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不使用限量食品添加剂      </w:t>
            </w: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使用限量食品添加剂，说明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        </w:t>
            </w: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- 观察仓储</w:t>
            </w:r>
            <w:r>
              <w:rPr>
                <w:rFonts w:hint="default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设施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的管理状况：</w:t>
            </w:r>
          </w:p>
          <w:p>
            <w:pPr>
              <w:rPr>
                <w:rFonts w:hint="default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防虫害（蚊蝇）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防鼠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消防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标识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隔地离墙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温度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湿度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其他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FFFFFF" w:fill="D9D9D9"/>
                <w:lang w:val="en-US" w:eastAsia="zh-CN" w:bidi="ar-SA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- 观察生产设备的管理状况：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产量满足生产需要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产量不满足生产需要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说明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        </w:t>
            </w: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材质满足生产需要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材质不满足生产需要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说明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        </w:t>
            </w: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运行完好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运行故障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正在维修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说明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        </w:t>
            </w: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便于清洗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不便于清洗消毒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说明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        </w:t>
            </w:r>
          </w:p>
          <w:p>
            <w:pPr>
              <w:rPr>
                <w:rFonts w:hint="default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- 观察生产车间</w:t>
            </w:r>
            <w:r>
              <w:rPr>
                <w:rFonts w:hint="default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监控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设备的管理状况：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FFFFFF" w:fill="D9D9D9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压力表   </w:t>
            </w:r>
            <w:r>
              <w:rPr>
                <w:rFonts w:hint="default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default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温度计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 </w:t>
            </w:r>
            <w:r>
              <w:rPr>
                <w:rFonts w:hint="default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default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记录仪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  </w:t>
            </w:r>
            <w:r>
              <w:rPr>
                <w:rFonts w:hint="default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试纸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其他   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FFFFFF" w:fill="D9D9D9"/>
                <w:lang w:val="en-US" w:eastAsia="zh-CN" w:bidi="ar-SA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- 观察实验室检测设备的管理状况：</w:t>
            </w: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种类和精度满足检测需要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种类和精度不满足检测需要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说明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    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  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FFFFFF" w:fill="D9D9D9"/>
                <w:lang w:val="en-US" w:eastAsia="zh-CN" w:bidi="ar-SA"/>
              </w:rPr>
            </w:pPr>
          </w:p>
          <w:p>
            <w:pP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- 观察实验室检测设备的检定/校准状况：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FFFFFF" w:fill="D9D9D9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标识齐全有效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无标识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超过有效期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说明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u w:val="single"/>
                <w:shd w:val="clear" w:color="auto" w:fill="auto"/>
                <w:lang w:val="en-US" w:eastAsia="zh-CN"/>
              </w:rPr>
              <w:t xml:space="preserve">                         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 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FFFFFF" w:fill="D9D9D9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DEADA" w:themeFill="accent6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注册地址变更                               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识别二阶段审核的资源配置情况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有生产/服务现场   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领导层可以迎审  □交通食宿  □劳保用品  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□ 其他：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 xml:space="preserve">              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□ 识别二阶段审核的可行性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□ 二阶段日期的可接受性  □审核组成员的可接受性  □一阶段的问题已整改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□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2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L58sK1AQAAQQMAAA4AAAAAAAAAAQAgAAAAJQEAAGRycy9lMm9Eb2MueG1sUEsFBgAAAAAG&#10;AAYAWQEAAEw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16C4A"/>
    <w:rsid w:val="0003373A"/>
    <w:rsid w:val="00050712"/>
    <w:rsid w:val="00062769"/>
    <w:rsid w:val="00074D9E"/>
    <w:rsid w:val="00076F03"/>
    <w:rsid w:val="00097367"/>
    <w:rsid w:val="000C6230"/>
    <w:rsid w:val="000D470C"/>
    <w:rsid w:val="00100C47"/>
    <w:rsid w:val="00103E50"/>
    <w:rsid w:val="00105A91"/>
    <w:rsid w:val="00142813"/>
    <w:rsid w:val="0016190B"/>
    <w:rsid w:val="0019467A"/>
    <w:rsid w:val="001A2D7F"/>
    <w:rsid w:val="001D3EA6"/>
    <w:rsid w:val="0020266E"/>
    <w:rsid w:val="002231B7"/>
    <w:rsid w:val="002E5391"/>
    <w:rsid w:val="00311C11"/>
    <w:rsid w:val="00337922"/>
    <w:rsid w:val="00340867"/>
    <w:rsid w:val="00340955"/>
    <w:rsid w:val="00380837"/>
    <w:rsid w:val="003D039F"/>
    <w:rsid w:val="00410914"/>
    <w:rsid w:val="00476214"/>
    <w:rsid w:val="00480A77"/>
    <w:rsid w:val="004E2167"/>
    <w:rsid w:val="00536930"/>
    <w:rsid w:val="00564E53"/>
    <w:rsid w:val="00577053"/>
    <w:rsid w:val="00577834"/>
    <w:rsid w:val="005C2AC8"/>
    <w:rsid w:val="005E1D4D"/>
    <w:rsid w:val="005F277C"/>
    <w:rsid w:val="005F54B8"/>
    <w:rsid w:val="00622D37"/>
    <w:rsid w:val="00644FE2"/>
    <w:rsid w:val="0067640C"/>
    <w:rsid w:val="0067722B"/>
    <w:rsid w:val="006A51B5"/>
    <w:rsid w:val="006E678B"/>
    <w:rsid w:val="006F4C57"/>
    <w:rsid w:val="0074211D"/>
    <w:rsid w:val="007757F3"/>
    <w:rsid w:val="007E6AEB"/>
    <w:rsid w:val="00824194"/>
    <w:rsid w:val="00854B68"/>
    <w:rsid w:val="00871C15"/>
    <w:rsid w:val="008726E2"/>
    <w:rsid w:val="008973EE"/>
    <w:rsid w:val="008C7D6A"/>
    <w:rsid w:val="0090203B"/>
    <w:rsid w:val="009051F1"/>
    <w:rsid w:val="00916110"/>
    <w:rsid w:val="0093215A"/>
    <w:rsid w:val="00971600"/>
    <w:rsid w:val="00981736"/>
    <w:rsid w:val="009973B4"/>
    <w:rsid w:val="009C0511"/>
    <w:rsid w:val="009F78F1"/>
    <w:rsid w:val="009F7EED"/>
    <w:rsid w:val="00A061E7"/>
    <w:rsid w:val="00A27ED7"/>
    <w:rsid w:val="00AD1D75"/>
    <w:rsid w:val="00AF0AAB"/>
    <w:rsid w:val="00B07E97"/>
    <w:rsid w:val="00B22211"/>
    <w:rsid w:val="00B258C1"/>
    <w:rsid w:val="00B317B8"/>
    <w:rsid w:val="00B90C74"/>
    <w:rsid w:val="00B915AC"/>
    <w:rsid w:val="00B94AE0"/>
    <w:rsid w:val="00BB78B7"/>
    <w:rsid w:val="00BD73F7"/>
    <w:rsid w:val="00BF597E"/>
    <w:rsid w:val="00C15170"/>
    <w:rsid w:val="00C220BC"/>
    <w:rsid w:val="00C35CB6"/>
    <w:rsid w:val="00C51A36"/>
    <w:rsid w:val="00C55228"/>
    <w:rsid w:val="00C616BB"/>
    <w:rsid w:val="00C744D2"/>
    <w:rsid w:val="00CC7D3E"/>
    <w:rsid w:val="00CE315A"/>
    <w:rsid w:val="00D06F59"/>
    <w:rsid w:val="00D21991"/>
    <w:rsid w:val="00D42726"/>
    <w:rsid w:val="00D8388C"/>
    <w:rsid w:val="00E13F1E"/>
    <w:rsid w:val="00E60789"/>
    <w:rsid w:val="00E60CEC"/>
    <w:rsid w:val="00E678D6"/>
    <w:rsid w:val="00E734D5"/>
    <w:rsid w:val="00E96296"/>
    <w:rsid w:val="00EB0164"/>
    <w:rsid w:val="00EC2D9D"/>
    <w:rsid w:val="00ED0F62"/>
    <w:rsid w:val="00ED31DE"/>
    <w:rsid w:val="00F05CBB"/>
    <w:rsid w:val="00F135F7"/>
    <w:rsid w:val="00F17883"/>
    <w:rsid w:val="00F35C3A"/>
    <w:rsid w:val="00F411FF"/>
    <w:rsid w:val="00F71ED3"/>
    <w:rsid w:val="00F85FCD"/>
    <w:rsid w:val="00F9689E"/>
    <w:rsid w:val="023E3548"/>
    <w:rsid w:val="023E7EF8"/>
    <w:rsid w:val="033D1C2C"/>
    <w:rsid w:val="03CC01AD"/>
    <w:rsid w:val="04242A2B"/>
    <w:rsid w:val="048575B6"/>
    <w:rsid w:val="05A97751"/>
    <w:rsid w:val="07687D49"/>
    <w:rsid w:val="089D2465"/>
    <w:rsid w:val="0B0349A4"/>
    <w:rsid w:val="0BA547CC"/>
    <w:rsid w:val="0BAB3B27"/>
    <w:rsid w:val="0D4B29D0"/>
    <w:rsid w:val="0E7B2CC7"/>
    <w:rsid w:val="0F0D1284"/>
    <w:rsid w:val="0F751007"/>
    <w:rsid w:val="108219C2"/>
    <w:rsid w:val="10957F92"/>
    <w:rsid w:val="109E2734"/>
    <w:rsid w:val="10AB520A"/>
    <w:rsid w:val="11537B43"/>
    <w:rsid w:val="117E6D5A"/>
    <w:rsid w:val="12787EE6"/>
    <w:rsid w:val="12D12C05"/>
    <w:rsid w:val="130E504F"/>
    <w:rsid w:val="13890C34"/>
    <w:rsid w:val="144E55A7"/>
    <w:rsid w:val="14BA7805"/>
    <w:rsid w:val="16674354"/>
    <w:rsid w:val="16950047"/>
    <w:rsid w:val="184C61B5"/>
    <w:rsid w:val="18A12E8E"/>
    <w:rsid w:val="1B121C61"/>
    <w:rsid w:val="1B917B85"/>
    <w:rsid w:val="1B9B6ABA"/>
    <w:rsid w:val="1C5A0E97"/>
    <w:rsid w:val="1C633876"/>
    <w:rsid w:val="1CB32766"/>
    <w:rsid w:val="1F4D1700"/>
    <w:rsid w:val="1F8B7D7A"/>
    <w:rsid w:val="1FA53B1A"/>
    <w:rsid w:val="205B068C"/>
    <w:rsid w:val="21016ED3"/>
    <w:rsid w:val="21517F70"/>
    <w:rsid w:val="217577AF"/>
    <w:rsid w:val="22401A05"/>
    <w:rsid w:val="22847E42"/>
    <w:rsid w:val="24130147"/>
    <w:rsid w:val="24564FE2"/>
    <w:rsid w:val="252F00C9"/>
    <w:rsid w:val="25F731AD"/>
    <w:rsid w:val="26241121"/>
    <w:rsid w:val="26A36FC5"/>
    <w:rsid w:val="26D86D9D"/>
    <w:rsid w:val="278F25E8"/>
    <w:rsid w:val="28AE480B"/>
    <w:rsid w:val="28B643EE"/>
    <w:rsid w:val="290F2A57"/>
    <w:rsid w:val="29384107"/>
    <w:rsid w:val="2ACD303D"/>
    <w:rsid w:val="2B5D50A3"/>
    <w:rsid w:val="2DEB5B9F"/>
    <w:rsid w:val="2EE13094"/>
    <w:rsid w:val="2F2B229D"/>
    <w:rsid w:val="30D4357D"/>
    <w:rsid w:val="322F7AAD"/>
    <w:rsid w:val="337866CB"/>
    <w:rsid w:val="342E5633"/>
    <w:rsid w:val="357300C6"/>
    <w:rsid w:val="362C71DC"/>
    <w:rsid w:val="368D4A53"/>
    <w:rsid w:val="37741286"/>
    <w:rsid w:val="38442B85"/>
    <w:rsid w:val="385A4AB2"/>
    <w:rsid w:val="38CF3AE1"/>
    <w:rsid w:val="3A242819"/>
    <w:rsid w:val="3AC608CB"/>
    <w:rsid w:val="3BBB3FFC"/>
    <w:rsid w:val="3BE22D59"/>
    <w:rsid w:val="3C4A64C8"/>
    <w:rsid w:val="3D1E51E8"/>
    <w:rsid w:val="3D207B84"/>
    <w:rsid w:val="3D662E26"/>
    <w:rsid w:val="3DFA3498"/>
    <w:rsid w:val="3EBF4EFB"/>
    <w:rsid w:val="40D80BB8"/>
    <w:rsid w:val="413D1451"/>
    <w:rsid w:val="44E8380F"/>
    <w:rsid w:val="44FC1CFD"/>
    <w:rsid w:val="462C25D5"/>
    <w:rsid w:val="46F31DBC"/>
    <w:rsid w:val="478A2FD4"/>
    <w:rsid w:val="4A040AF9"/>
    <w:rsid w:val="4A474B11"/>
    <w:rsid w:val="4B273DD3"/>
    <w:rsid w:val="4C133CFF"/>
    <w:rsid w:val="4CD55567"/>
    <w:rsid w:val="4DB85769"/>
    <w:rsid w:val="4F8F6E42"/>
    <w:rsid w:val="4F9F520F"/>
    <w:rsid w:val="50486EB2"/>
    <w:rsid w:val="504978B1"/>
    <w:rsid w:val="50F446D1"/>
    <w:rsid w:val="51A77C3C"/>
    <w:rsid w:val="52721D12"/>
    <w:rsid w:val="52EE0263"/>
    <w:rsid w:val="54050D0D"/>
    <w:rsid w:val="54AF6381"/>
    <w:rsid w:val="54F02770"/>
    <w:rsid w:val="558E510B"/>
    <w:rsid w:val="57732CC8"/>
    <w:rsid w:val="57D23F41"/>
    <w:rsid w:val="58A62B52"/>
    <w:rsid w:val="58BE376D"/>
    <w:rsid w:val="59FE62E7"/>
    <w:rsid w:val="5A087CD7"/>
    <w:rsid w:val="5AA17491"/>
    <w:rsid w:val="5B926253"/>
    <w:rsid w:val="5BEB433B"/>
    <w:rsid w:val="5C5D1F9F"/>
    <w:rsid w:val="5D3C6685"/>
    <w:rsid w:val="5D5A33F7"/>
    <w:rsid w:val="5DDA3CC4"/>
    <w:rsid w:val="5DE244B7"/>
    <w:rsid w:val="5E4661C7"/>
    <w:rsid w:val="5E512C04"/>
    <w:rsid w:val="5E6A62AC"/>
    <w:rsid w:val="5EA12B9A"/>
    <w:rsid w:val="5FE127AB"/>
    <w:rsid w:val="5FE52ADF"/>
    <w:rsid w:val="601604B1"/>
    <w:rsid w:val="607623F4"/>
    <w:rsid w:val="61831066"/>
    <w:rsid w:val="623138DD"/>
    <w:rsid w:val="62A55CAB"/>
    <w:rsid w:val="6413502E"/>
    <w:rsid w:val="663634DC"/>
    <w:rsid w:val="68F6125C"/>
    <w:rsid w:val="69A27837"/>
    <w:rsid w:val="69F73940"/>
    <w:rsid w:val="6A35028E"/>
    <w:rsid w:val="6A4D59DC"/>
    <w:rsid w:val="6A666DEF"/>
    <w:rsid w:val="6A7E2167"/>
    <w:rsid w:val="6AF11F23"/>
    <w:rsid w:val="6C7B045A"/>
    <w:rsid w:val="6CAF4B0F"/>
    <w:rsid w:val="6E847463"/>
    <w:rsid w:val="6F753E02"/>
    <w:rsid w:val="704F0115"/>
    <w:rsid w:val="70E63C29"/>
    <w:rsid w:val="70F03A75"/>
    <w:rsid w:val="711D4B74"/>
    <w:rsid w:val="71A03430"/>
    <w:rsid w:val="724868FF"/>
    <w:rsid w:val="727536BE"/>
    <w:rsid w:val="72824AAA"/>
    <w:rsid w:val="72BC26A9"/>
    <w:rsid w:val="73125CA2"/>
    <w:rsid w:val="731A42E7"/>
    <w:rsid w:val="736232A6"/>
    <w:rsid w:val="74024AB6"/>
    <w:rsid w:val="751506D8"/>
    <w:rsid w:val="75370FDC"/>
    <w:rsid w:val="75E954AA"/>
    <w:rsid w:val="75FF34EF"/>
    <w:rsid w:val="764C516C"/>
    <w:rsid w:val="76CC1AB2"/>
    <w:rsid w:val="785E4287"/>
    <w:rsid w:val="78951B16"/>
    <w:rsid w:val="7A447DAB"/>
    <w:rsid w:val="7A907574"/>
    <w:rsid w:val="7ADF52F1"/>
    <w:rsid w:val="7AF26147"/>
    <w:rsid w:val="7BEB401D"/>
    <w:rsid w:val="7C942478"/>
    <w:rsid w:val="7CA96862"/>
    <w:rsid w:val="7CFC1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968</Words>
  <Characters>5519</Characters>
  <Lines>45</Lines>
  <Paragraphs>12</Paragraphs>
  <TotalTime>12</TotalTime>
  <ScaleCrop>false</ScaleCrop>
  <LinksUpToDate>false</LinksUpToDate>
  <CharactersWithSpaces>6475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Administrator</cp:lastModifiedBy>
  <dcterms:modified xsi:type="dcterms:W3CDTF">2020-06-01T23:31:00Z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