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北京东方赛思软件有限公司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10585-2024-QEO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2024年06月24日 上午至2024年06月25日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2024-06-21 14:00:00上午至2024-06-21 18:00:00上午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北京东方赛思软件有限公司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