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30512-2023-Q-2024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西安巴斯特设备自动化有限公司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2023-N1QMS-2263290</w:t>
            </w:r>
          </w:p>
        </w:tc>
        <w:tc>
          <w:tcPr>
            <w:tcW w:w="3145" w:type="dxa"/>
            <w:vAlign w:val="center"/>
          </w:tcPr>
          <w:p w:rsidR="00F9189D">
            <w:pPr>
              <w:spacing w:line="360" w:lineRule="auto"/>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2024年06月27日 上午至2024年06月27日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蓝田县蓝关街办西关村二组</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西安市雁塔区公园南路369号3幢10101室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