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99"/>
        <w:gridCol w:w="410"/>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山东番茄玩具有限公司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20452-2024-QEO</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山东省菏泽市鲁西新区丹阳街道人民路与丹阳路交汇处西北角金都华庭101商户3楼307室</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山东省菏泽市双河路4号3楼</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马凯</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16752989999</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16752989999</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Q:15,E:15,O:15</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审核日期</w:t>
            </w:r>
          </w:p>
        </w:tc>
        <w:tc>
          <w:tcPr>
            <w:tcW w:w="6381" w:type="dxa"/>
            <w:gridSpan w:val="11"/>
            <w:vAlign w:val="center"/>
          </w:tcPr>
          <w:p>
            <w:pPr>
              <w:rPr>
                <w:sz w:val="21"/>
                <w:szCs w:val="21"/>
              </w:rPr>
            </w:pPr>
            <w:bookmarkStart w:id="8" w:name="一阶段审核日期起始"/>
            <w:r>
              <w:rPr>
                <w:sz w:val="21"/>
                <w:szCs w:val="21"/>
              </w:rPr>
              <w:t>2024-06-24 8:00:00上午至2024-06-24 12:00:00</w:t>
            </w:r>
            <w:r>
              <w:rPr>
                <w:rFonts w:hint="eastAsia"/>
                <w:sz w:val="21"/>
                <w:szCs w:val="21"/>
                <w:lang w:val="en-US" w:eastAsia="zh-CN"/>
              </w:rPr>
              <w:t>上</w:t>
            </w:r>
            <w:r>
              <w:rPr>
                <w:sz w:val="21"/>
                <w:szCs w:val="21"/>
              </w:rPr>
              <w:t>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rFonts w:hint="default" w:eastAsia="宋体"/>
                <w:sz w:val="21"/>
                <w:szCs w:val="21"/>
                <w:lang w:val="en-US" w:eastAsia="zh-CN"/>
              </w:rPr>
            </w:pPr>
            <w:bookmarkStart w:id="9" w:name="一阶段审核人日"/>
            <w:bookmarkEnd w:id="9"/>
            <w:r>
              <w:rPr>
                <w:rFonts w:hint="eastAsia"/>
                <w:sz w:val="21"/>
                <w:szCs w:val="21"/>
                <w:lang w:val="en-US" w:eastAsia="zh-CN"/>
              </w:rPr>
              <w:t xml:space="preserve">   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bookmarkStart w:id="27" w:name="_GoBack" w:colFirst="3" w:colLast="7"/>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r>
              <w:rPr>
                <w:rFonts w:hint="eastAsia"/>
                <w:sz w:val="21"/>
                <w:szCs w:val="21"/>
              </w:rPr>
              <w:t>■是  □否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□是  ■否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bookmarkStart w:id="10" w:name="是否临时多场所"/>
            <w:r>
              <w:rPr>
                <w:rFonts w:hint="eastAsia" w:ascii="宋体"/>
                <w:sz w:val="21"/>
                <w:szCs w:val="21"/>
              </w:rPr>
              <w:t>□是  ■否</w:t>
            </w:r>
            <w:bookmarkEnd w:id="10"/>
          </w:p>
        </w:tc>
      </w:tr>
      <w:bookmarkEnd w:id="27"/>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380" w:lineRule="exact"/>
              <w:rPr>
                <w:rFonts w:ascii="宋体"/>
                <w:sz w:val="21"/>
                <w:szCs w:val="21"/>
              </w:rPr>
            </w:pPr>
            <w:bookmarkStart w:id="11" w:name="Q勾选"/>
            <w:r>
              <w:rPr>
                <w:rFonts w:hint="eastAsia" w:ascii="宋体" w:hAnsi="宋体"/>
                <w:bCs/>
                <w:szCs w:val="21"/>
              </w:rPr>
              <w:t>■</w:t>
            </w:r>
            <w:bookmarkEnd w:id="11"/>
            <w:r>
              <w:rPr>
                <w:rFonts w:hint="eastAsia" w:ascii="宋体" w:hAnsi="宋体"/>
                <w:bCs/>
                <w:szCs w:val="21"/>
              </w:rPr>
              <w:t xml:space="preserve">QMS  </w:t>
            </w:r>
            <w:bookmarkStart w:id="12" w:name="QJ勾选"/>
            <w:r>
              <w:rPr>
                <w:rFonts w:hint="eastAsia" w:ascii="宋体" w:hAnsi="宋体"/>
                <w:bCs/>
                <w:szCs w:val="21"/>
              </w:rPr>
              <w:t>□</w:t>
            </w:r>
            <w:bookmarkEnd w:id="12"/>
            <w:r>
              <w:rPr>
                <w:rFonts w:hint="eastAsia" w:ascii="宋体" w:hAnsi="宋体"/>
                <w:bCs/>
                <w:szCs w:val="21"/>
              </w:rPr>
              <w:t xml:space="preserve">50430   </w:t>
            </w:r>
            <w:bookmarkStart w:id="13" w:name="E勾选"/>
            <w:r>
              <w:rPr>
                <w:rFonts w:hint="eastAsia" w:ascii="宋体" w:hAnsi="宋体"/>
                <w:bCs/>
                <w:szCs w:val="21"/>
              </w:rPr>
              <w:t>■</w:t>
            </w:r>
            <w:bookmarkEnd w:id="13"/>
            <w:r>
              <w:rPr>
                <w:rFonts w:hint="eastAsia" w:ascii="宋体" w:hAnsi="宋体"/>
                <w:bCs/>
                <w:szCs w:val="21"/>
              </w:rPr>
              <w:t xml:space="preserve">EMS   </w:t>
            </w:r>
            <w:bookmarkStart w:id="14" w:name="S勾选"/>
            <w:r>
              <w:rPr>
                <w:rFonts w:hint="eastAsia" w:ascii="宋体" w:hAnsi="宋体"/>
                <w:bCs/>
                <w:szCs w:val="21"/>
              </w:rPr>
              <w:t>■</w:t>
            </w:r>
            <w:bookmarkEnd w:id="14"/>
            <w:r>
              <w:rPr>
                <w:rFonts w:hint="eastAsia" w:ascii="宋体" w:hAnsi="宋体"/>
                <w:bCs/>
                <w:szCs w:val="21"/>
              </w:rPr>
              <w:t xml:space="preserve">OHSMS    </w:t>
            </w:r>
            <w:bookmarkStart w:id="15" w:name="F勾选"/>
            <w:r>
              <w:rPr>
                <w:rFonts w:hint="eastAsia" w:ascii="宋体" w:hAnsi="宋体"/>
                <w:bCs/>
                <w:szCs w:val="21"/>
              </w:rPr>
              <w:t>□</w:t>
            </w:r>
            <w:bookmarkEnd w:id="15"/>
            <w:r>
              <w:rPr>
                <w:rFonts w:hint="eastAsia" w:ascii="宋体" w:hAnsi="宋体"/>
                <w:bCs/>
                <w:szCs w:val="21"/>
              </w:rPr>
              <w:t xml:space="preserve">FSMS   </w:t>
            </w:r>
            <w:bookmarkStart w:id="16" w:name="H勾选"/>
            <w:r>
              <w:rPr>
                <w:rFonts w:hint="eastAsia" w:ascii="宋体" w:hAnsi="宋体"/>
                <w:bCs/>
                <w:szCs w:val="21"/>
              </w:rPr>
              <w:t>□</w:t>
            </w:r>
            <w:bookmarkEnd w:id="16"/>
            <w:r>
              <w:rPr>
                <w:rFonts w:hint="eastAsia" w:ascii="宋体" w:hAnsi="宋体"/>
                <w:bCs/>
                <w:szCs w:val="21"/>
              </w:rPr>
              <w:t>HACCP</w:t>
            </w:r>
            <w:bookmarkStart w:id="17" w:name="EnMS勾选"/>
            <w:r>
              <w:rPr>
                <w:rFonts w:hint="eastAsia" w:ascii="宋体" w:hAnsi="宋体"/>
                <w:bCs/>
                <w:szCs w:val="21"/>
              </w:rPr>
              <w:t>□</w:t>
            </w:r>
            <w:bookmarkEnd w:id="17"/>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现场审核   </w:t>
            </w:r>
            <w:bookmarkStart w:id="19" w:name="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远程审核   </w:t>
            </w:r>
            <w:bookmarkStart w:id="20" w:name="现场与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sz w:val="21"/>
                <w:szCs w:val="21"/>
                <w:lang w:val="de-DE"/>
              </w:rPr>
            </w:pPr>
            <w:bookmarkStart w:id="21" w:name="审核依据"/>
            <w:r>
              <w:rPr>
                <w:rFonts w:hint="eastAsia"/>
                <w:sz w:val="21"/>
                <w:szCs w:val="21"/>
                <w:lang w:val="de-DE"/>
              </w:rPr>
              <w:t>Q：GB/T19001-2016/ISO9001:2015,E：GB/T 24001-2016/ISO14001:2015,O：GB/T45001-2020 / ISO45001：2018</w:t>
            </w:r>
            <w:bookmarkEnd w:id="2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2" w:name="审核范围"/>
            <w:r>
              <w:rPr>
                <w:sz w:val="21"/>
                <w:szCs w:val="21"/>
              </w:rPr>
              <w:t>Q：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w:t>
            </w:r>
          </w:p>
          <w:p>
            <w:pPr>
              <w:tabs>
                <w:tab w:val="left" w:pos="0"/>
              </w:tabs>
              <w:jc w:val="left"/>
              <w:rPr>
                <w:sz w:val="21"/>
                <w:szCs w:val="21"/>
              </w:rPr>
            </w:pPr>
            <w:r>
              <w:rPr>
                <w:sz w:val="21"/>
                <w:szCs w:val="21"/>
              </w:rPr>
              <w:t>E：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所涉及场所的相关环境管理活动</w:t>
            </w:r>
          </w:p>
          <w:p>
            <w:pPr>
              <w:tabs>
                <w:tab w:val="left" w:pos="0"/>
              </w:tabs>
              <w:jc w:val="left"/>
              <w:rPr>
                <w:sz w:val="21"/>
                <w:szCs w:val="21"/>
              </w:rPr>
            </w:pPr>
            <w:r>
              <w:rPr>
                <w:sz w:val="21"/>
                <w:szCs w:val="21"/>
              </w:rPr>
              <w:t>O：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销售所涉及场所的相关职业健康安全管理活动</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3" w:name="专业代码"/>
            <w:r>
              <w:rPr>
                <w:sz w:val="21"/>
                <w:szCs w:val="21"/>
              </w:rPr>
              <w:t>Q：29.12.00</w:t>
            </w:r>
          </w:p>
          <w:p>
            <w:pPr>
              <w:tabs>
                <w:tab w:val="left" w:pos="0"/>
              </w:tabs>
              <w:rPr>
                <w:sz w:val="21"/>
                <w:szCs w:val="21"/>
              </w:rPr>
            </w:pPr>
            <w:r>
              <w:rPr>
                <w:sz w:val="21"/>
                <w:szCs w:val="21"/>
              </w:rPr>
              <w:t>E：29.12.00</w:t>
            </w:r>
          </w:p>
          <w:p>
            <w:pPr>
              <w:tabs>
                <w:tab w:val="left" w:pos="0"/>
              </w:tabs>
              <w:rPr>
                <w:sz w:val="21"/>
                <w:szCs w:val="21"/>
              </w:rPr>
            </w:pPr>
            <w:r>
              <w:rPr>
                <w:sz w:val="21"/>
                <w:szCs w:val="21"/>
              </w:rPr>
              <w:t>O：29.12.00</w:t>
            </w:r>
            <w:bookmarkEnd w:id="23"/>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4" w:name="删减条款"/>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711" w:type="dxa"/>
            <w:gridSpan w:val="4"/>
            <w:vAlign w:val="center"/>
          </w:tcPr>
          <w:p>
            <w:pPr>
              <w:ind w:left="117"/>
              <w:jc w:val="center"/>
              <w:rPr>
                <w:sz w:val="21"/>
                <w:szCs w:val="21"/>
              </w:rPr>
            </w:pPr>
            <w:r>
              <w:rPr>
                <w:rFonts w:hint="eastAsia"/>
                <w:sz w:val="21"/>
                <w:szCs w:val="21"/>
              </w:rPr>
              <w:t>审核员注册资格</w:t>
            </w:r>
          </w:p>
          <w:p>
            <w:pPr>
              <w:ind w:left="117"/>
              <w:jc w:val="center"/>
              <w:rPr>
                <w:sz w:val="21"/>
                <w:szCs w:val="21"/>
              </w:rPr>
            </w:pPr>
          </w:p>
        </w:tc>
        <w:tc>
          <w:tcPr>
            <w:tcW w:w="3672" w:type="dxa"/>
            <w:gridSpan w:val="9"/>
            <w:vAlign w:val="center"/>
          </w:tcPr>
          <w:p>
            <w:pPr>
              <w:jc w:val="center"/>
              <w:rPr>
                <w:sz w:val="21"/>
                <w:szCs w:val="21"/>
              </w:rPr>
            </w:pPr>
            <w:r>
              <w:rPr>
                <w:rFonts w:hint="eastAsia"/>
                <w:sz w:val="21"/>
                <w:szCs w:val="21"/>
              </w:rPr>
              <w:t>专业代码</w:t>
            </w:r>
          </w:p>
          <w:p>
            <w:pPr>
              <w:jc w:val="center"/>
              <w:rPr>
                <w:sz w:val="21"/>
                <w:szCs w:val="21"/>
              </w:rPr>
            </w:pP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冷春宇</w:t>
            </w:r>
          </w:p>
        </w:tc>
        <w:tc>
          <w:tcPr>
            <w:tcW w:w="850" w:type="dxa"/>
            <w:vAlign w:val="center"/>
          </w:tcPr>
          <w:p>
            <w:pPr>
              <w:jc w:val="center"/>
              <w:rPr>
                <w:sz w:val="21"/>
                <w:szCs w:val="21"/>
              </w:rPr>
            </w:pPr>
            <w:r>
              <w:rPr>
                <w:sz w:val="21"/>
                <w:szCs w:val="21"/>
              </w:rPr>
              <w:t>女</w:t>
            </w:r>
          </w:p>
        </w:tc>
        <w:tc>
          <w:tcPr>
            <w:tcW w:w="2711" w:type="dxa"/>
            <w:gridSpan w:val="4"/>
            <w:vAlign w:val="center"/>
          </w:tcPr>
          <w:p>
            <w:pPr>
              <w:ind w:left="117"/>
              <w:jc w:val="center"/>
              <w:rPr>
                <w:sz w:val="21"/>
                <w:szCs w:val="21"/>
              </w:rPr>
            </w:pPr>
            <w:r>
              <w:rPr>
                <w:sz w:val="21"/>
                <w:szCs w:val="21"/>
              </w:rPr>
              <w:t>2022-N1QMS-4034990</w:t>
            </w:r>
          </w:p>
          <w:p>
            <w:pPr>
              <w:ind w:left="117"/>
              <w:jc w:val="center"/>
              <w:rPr>
                <w:sz w:val="21"/>
                <w:szCs w:val="21"/>
              </w:rPr>
            </w:pPr>
            <w:r>
              <w:rPr>
                <w:sz w:val="21"/>
                <w:szCs w:val="21"/>
              </w:rPr>
              <w:t>2024-N1EMS-4034990</w:t>
            </w:r>
          </w:p>
          <w:p>
            <w:pPr>
              <w:ind w:left="117"/>
              <w:jc w:val="center"/>
              <w:rPr>
                <w:sz w:val="21"/>
                <w:szCs w:val="21"/>
              </w:rPr>
            </w:pPr>
            <w:r>
              <w:rPr>
                <w:sz w:val="21"/>
                <w:szCs w:val="21"/>
              </w:rPr>
              <w:t>2024-N1OHSMS-4034990</w:t>
            </w:r>
          </w:p>
        </w:tc>
        <w:tc>
          <w:tcPr>
            <w:tcW w:w="3672" w:type="dxa"/>
            <w:gridSpan w:val="9"/>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sz w:val="21"/>
                <w:szCs w:val="21"/>
              </w:rPr>
            </w:pPr>
            <w:r>
              <w:rPr>
                <w:sz w:val="21"/>
                <w:szCs w:val="21"/>
              </w:rPr>
              <w:t>O:29.12.00</w:t>
            </w:r>
          </w:p>
        </w:tc>
        <w:tc>
          <w:tcPr>
            <w:tcW w:w="1560" w:type="dxa"/>
            <w:gridSpan w:val="2"/>
            <w:vAlign w:val="center"/>
          </w:tcPr>
          <w:p>
            <w:pPr>
              <w:jc w:val="center"/>
              <w:rPr>
                <w:sz w:val="21"/>
                <w:szCs w:val="21"/>
              </w:rPr>
            </w:pPr>
            <w:r>
              <w:rPr>
                <w:sz w:val="21"/>
                <w:szCs w:val="21"/>
              </w:rPr>
              <w:t>15020551977</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21" w:type="dxa"/>
            <w:gridSpan w:val="9"/>
          </w:tcPr>
          <w:p>
            <w:pPr>
              <w:rPr>
                <w:sz w:val="21"/>
                <w:szCs w:val="21"/>
              </w:rPr>
            </w:pPr>
            <w:r>
              <w:rPr>
                <w:rFonts w:hint="eastAsia"/>
                <w:sz w:val="21"/>
                <w:szCs w:val="21"/>
              </w:rPr>
              <w:t>审核部联系人：</w:t>
            </w:r>
          </w:p>
          <w:p>
            <w:pPr>
              <w:widowControl/>
              <w:jc w:val="left"/>
              <w:rPr>
                <w:sz w:val="21"/>
                <w:szCs w:val="21"/>
              </w:rPr>
            </w:pPr>
            <w:bookmarkStart w:id="25" w:name="审核派遣人"/>
            <w:r>
              <w:rPr>
                <w:sz w:val="21"/>
                <w:szCs w:val="21"/>
              </w:rPr>
              <w:t>李永忠</w:t>
            </w:r>
            <w:bookmarkEnd w:id="25"/>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6" w:name="审批日期"/>
            <w:r>
              <w:rPr>
                <w:rFonts w:hint="eastAsia"/>
                <w:sz w:val="21"/>
                <w:szCs w:val="21"/>
              </w:rPr>
              <w:t>2024-06-17</w:t>
            </w:r>
            <w:bookmarkEnd w:id="26"/>
          </w:p>
        </w:tc>
        <w:tc>
          <w:tcPr>
            <w:tcW w:w="5232"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ind w:firstLine="840" w:firstLineChars="400"/>
              <w:rPr>
                <w:rFonts w:ascii="宋体" w:hAnsi="宋体"/>
                <w:sz w:val="21"/>
                <w:szCs w:val="21"/>
              </w:rPr>
            </w:pPr>
            <w:r>
              <w:rPr>
                <w:rFonts w:hint="eastAsia" w:ascii="宋体" w:hAnsi="宋体"/>
                <w:sz w:val="21"/>
                <w:szCs w:val="21"/>
              </w:rPr>
              <w:t>年 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kNGNlZTY5MTVhYThiYjZiNzlkMWVkNjY4ZjJkOTgifQ=="/>
  </w:docVars>
  <w:rsids>
    <w:rsidRoot w:val="00000000"/>
    <w:rsid w:val="19C56B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4</TotalTime>
  <ScaleCrop>false</ScaleCrop>
  <LinksUpToDate>false</LinksUpToDate>
  <CharactersWithSpaces>1588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2024-06-17T12:53:11Z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2052-12.1.0.16729</vt:lpwstr>
  </property>
</Properties>
</file>