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0028-2019-2020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0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1406525</wp:posOffset>
            </wp:positionH>
            <wp:positionV relativeFrom="paragraph">
              <wp:posOffset>194945</wp:posOffset>
            </wp:positionV>
            <wp:extent cx="319405" cy="252730"/>
            <wp:effectExtent l="0" t="0" r="10795" b="127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9405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  <w:r>
        <w:rPr>
          <w:color w:val="000000"/>
          <w:szCs w:val="21"/>
        </w:rPr>
        <w:t>2020年05月2</w:t>
      </w:r>
      <w:r>
        <w:rPr>
          <w:rFonts w:hint="eastAsia"/>
          <w:color w:val="000000"/>
          <w:szCs w:val="21"/>
          <w:lang w:val="en-US" w:eastAsia="zh-CN"/>
        </w:rPr>
        <w:t>8</w:t>
      </w:r>
      <w:r>
        <w:rPr>
          <w:color w:val="000000"/>
          <w:szCs w:val="21"/>
        </w:rPr>
        <w:t>日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3A224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0</TotalTime>
  <ScaleCrop>false</ScaleCrop>
  <LinksUpToDate>false</LinksUpToDate>
  <CharactersWithSpaces>515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2020-06-16T14:55:39Z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