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衡水市昊鑫暖通科技有限公司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2024-06-20 8:30:00上午至2024-06-20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衡水市冀州区冀州镇杨孔五村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衡水市冀州区冀州镇杨孔五村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