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河南中兰餐饮服务有限公司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2024年07月09日 下午至2024年07月10日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李丽梅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