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石家庄渲达管业有限公司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2024年06月17日 上午至2024年06月19日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