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20429-2024-EI</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江西全球通家具有限公司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伍光华</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ISC[S]0290</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诚信管理体系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 31950-2023 《企业诚信管理体系 要求》</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2024年06月26日 上午至2024年06月26日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江西省赣州市南康区龙岭镇家具产业园</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江西省赣州市南康区鸿泰A区16栋2楼</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