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20429-2024-EI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江西省赣州市南康区鸿泰A区16栋2楼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邹锦华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15970103888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0797-6793779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人造板家具、实木家具（免漆）、钢木家具、金属家具、软体家具、医养家具、酒店家具、公寓家具的生产所涉及的诚信管理活动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474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1314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2024-06-18T08:15:02Z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