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深圳市宏百纳科技有限公司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10579-2024-QE</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r>
              <w:rPr>
                <w:rFonts w:hint="eastAsia"/>
                <w:sz w:val="21"/>
                <w:szCs w:val="21"/>
              </w:rPr>
              <w:t>深圳市福田区华强北街道福强社区振华路55号1栋工艺大厦、2栋士必达能源7层788室（一照多址企业）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2" w:name="生产地址"/>
            <w:r>
              <w:rPr>
                <w:sz w:val="21"/>
                <w:szCs w:val="21"/>
              </w:rPr>
              <w:t>广东省深圳市光明区马田街道薯田埔社区薯田埔路星源先进材料产业园3栋12层1201号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3" w:name="联系人"/>
            <w:r>
              <w:rPr>
                <w:sz w:val="21"/>
                <w:szCs w:val="21"/>
              </w:rPr>
              <w:t>杨蹇</w:t>
            </w:r>
            <w:bookmarkEnd w:id="3"/>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4" w:name="联系人手机"/>
            <w:r>
              <w:rPr>
                <w:rFonts w:hint="eastAsia"/>
                <w:sz w:val="21"/>
                <w:szCs w:val="21"/>
              </w:rPr>
              <w:t>13532307593</w:t>
            </w:r>
            <w:bookmarkEnd w:id="4"/>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5" w:name="联系人电话"/>
            <w:r>
              <w:rPr>
                <w:sz w:val="21"/>
                <w:szCs w:val="21"/>
              </w:rPr>
              <w:t>13532307593</w:t>
            </w:r>
            <w:bookmarkEnd w:id="5"/>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6" w:name="体系人数"/>
            <w:r>
              <w:rPr>
                <w:sz w:val="21"/>
                <w:szCs w:val="21"/>
              </w:rPr>
              <w:t>Q:25,E:25</w:t>
            </w:r>
            <w:bookmarkEnd w:id="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7" w:name="审核日期"/>
            <w:r>
              <w:rPr>
                <w:sz w:val="21"/>
                <w:szCs w:val="21"/>
              </w:rPr>
              <w:t>2024年07月02日 下午至2024年07月03日 下午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8" w:name="审核人日"/>
            <w:r>
              <w:rPr>
                <w:sz w:val="21"/>
                <w:szCs w:val="21"/>
              </w:rPr>
              <w:t>Q:1.4,E:1.6</w:t>
            </w:r>
            <w:bookmarkEnd w:id="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0"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1" w:name="审核依据"/>
            <w:r>
              <w:rPr>
                <w:rFonts w:hint="eastAsia"/>
                <w:sz w:val="21"/>
                <w:szCs w:val="21"/>
                <w:lang w:val="de-DE"/>
              </w:rPr>
              <w:t>Q：GB/T19001-2016/ISO9001:2015,E：GB/T 24001-2016/ISO14001:2015</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5" w:name="审核范围"/>
            <w:r>
              <w:rPr>
                <w:sz w:val="21"/>
                <w:szCs w:val="21"/>
              </w:rPr>
              <w:t>Q：</w:t>
            </w:r>
            <w:r>
              <w:rPr>
                <w:rFonts w:hint="eastAsia"/>
                <w:sz w:val="21"/>
                <w:szCs w:val="21"/>
              </w:rPr>
              <w:t>电容笔、带充电功能的电动手机支架、太阳能充电宝、无线充电宝的加工</w:t>
            </w:r>
          </w:p>
          <w:p>
            <w:pPr>
              <w:tabs>
                <w:tab w:val="left" w:pos="0"/>
              </w:tabs>
              <w:jc w:val="left"/>
              <w:rPr>
                <w:sz w:val="21"/>
                <w:szCs w:val="21"/>
              </w:rPr>
            </w:pPr>
            <w:r>
              <w:rPr>
                <w:sz w:val="21"/>
                <w:szCs w:val="21"/>
              </w:rPr>
              <w:t>E：</w:t>
            </w:r>
            <w:r>
              <w:rPr>
                <w:rFonts w:hint="eastAsia"/>
                <w:sz w:val="21"/>
                <w:szCs w:val="21"/>
              </w:rPr>
              <w:t>电容笔、带充电功能的电动手机支架、太阳能充电宝、无线充电宝的加工</w:t>
            </w:r>
            <w:r>
              <w:rPr>
                <w:sz w:val="21"/>
                <w:szCs w:val="21"/>
              </w:rPr>
              <w:t>所涉及场所的相关环境管理活动</w:t>
            </w:r>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6" w:name="专业代码"/>
            <w:r>
              <w:rPr>
                <w:sz w:val="21"/>
                <w:szCs w:val="21"/>
              </w:rPr>
              <w:t>Q：19.01.01;19.14.00</w:t>
            </w:r>
          </w:p>
          <w:p>
            <w:pPr>
              <w:tabs>
                <w:tab w:val="left" w:pos="0"/>
              </w:tabs>
              <w:rPr>
                <w:sz w:val="21"/>
                <w:szCs w:val="21"/>
              </w:rPr>
            </w:pPr>
            <w:r>
              <w:rPr>
                <w:sz w:val="21"/>
                <w:szCs w:val="21"/>
              </w:rPr>
              <w:t>E：19.01.01;19.14.00</w:t>
            </w:r>
            <w:bookmarkEnd w:id="26"/>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7" w:name="删减条款"/>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杨冰</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2023-N1QMS-2222864</w:t>
            </w:r>
          </w:p>
          <w:p>
            <w:pPr>
              <w:ind w:left="117"/>
              <w:jc w:val="center"/>
              <w:rPr>
                <w:sz w:val="21"/>
                <w:szCs w:val="21"/>
              </w:rPr>
            </w:pPr>
            <w:r>
              <w:rPr>
                <w:sz w:val="21"/>
                <w:szCs w:val="21"/>
              </w:rPr>
              <w:t>2023-N1EMS-2222864</w:t>
            </w:r>
          </w:p>
        </w:tc>
        <w:tc>
          <w:tcPr>
            <w:tcW w:w="3684" w:type="dxa"/>
            <w:gridSpan w:val="9"/>
            <w:vAlign w:val="center"/>
          </w:tcPr>
          <w:p>
            <w:pPr>
              <w:jc w:val="center"/>
              <w:rPr>
                <w:sz w:val="21"/>
                <w:szCs w:val="21"/>
              </w:rPr>
            </w:pPr>
            <w:r>
              <w:rPr>
                <w:sz w:val="21"/>
                <w:szCs w:val="21"/>
              </w:rPr>
              <w:t>Q:19.01.01,19.14.00</w:t>
            </w:r>
          </w:p>
          <w:p>
            <w:pPr>
              <w:jc w:val="center"/>
              <w:rPr>
                <w:sz w:val="21"/>
                <w:szCs w:val="21"/>
              </w:rPr>
            </w:pPr>
            <w:r>
              <w:rPr>
                <w:sz w:val="21"/>
                <w:szCs w:val="21"/>
              </w:rPr>
              <w:t>E:,19.01.01,</w:t>
            </w:r>
            <w:bookmarkStart w:id="30" w:name="_GoBack"/>
            <w:bookmarkEnd w:id="30"/>
            <w:r>
              <w:rPr>
                <w:sz w:val="21"/>
                <w:szCs w:val="21"/>
              </w:rPr>
              <w:t>19.14.00</w:t>
            </w:r>
          </w:p>
        </w:tc>
        <w:tc>
          <w:tcPr>
            <w:tcW w:w="1560" w:type="dxa"/>
            <w:gridSpan w:val="2"/>
            <w:vAlign w:val="center"/>
          </w:tcPr>
          <w:p>
            <w:pPr>
              <w:jc w:val="center"/>
              <w:rPr>
                <w:sz w:val="21"/>
                <w:szCs w:val="21"/>
              </w:rPr>
            </w:pPr>
            <w:r>
              <w:rPr>
                <w:sz w:val="21"/>
                <w:szCs w:val="21"/>
              </w:rPr>
              <w:t>13533133805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周俊敏</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2022-N1QMS-2244129</w:t>
            </w:r>
          </w:p>
          <w:p>
            <w:pPr>
              <w:ind w:left="117"/>
              <w:jc w:val="center"/>
              <w:rPr>
                <w:sz w:val="21"/>
                <w:szCs w:val="21"/>
              </w:rPr>
            </w:pPr>
            <w:r>
              <w:rPr>
                <w:sz w:val="21"/>
                <w:szCs w:val="21"/>
              </w:rPr>
              <w:t>2022-N1EMS-2244129</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13650985961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8" w:name="审核派遣人"/>
            <w:r>
              <w:rPr>
                <w:sz w:val="21"/>
                <w:szCs w:val="21"/>
              </w:rPr>
              <w:t>夏僧道</w:t>
            </w:r>
            <w:bookmarkEnd w:id="28"/>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9" w:name="审批日期"/>
            <w:r>
              <w:rPr>
                <w:rFonts w:hint="eastAsia"/>
                <w:sz w:val="21"/>
                <w:szCs w:val="21"/>
              </w:rPr>
              <w:t>2024-06-28</w:t>
            </w:r>
            <w:bookmarkEnd w:id="29"/>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11AA6900"/>
    <w:rsid w:val="185E6FD4"/>
    <w:rsid w:val="42903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1267</Words>
  <Characters>1636</Characters>
  <Lines>11</Lines>
  <Paragraphs>3</Paragraphs>
  <TotalTime>0</TotalTime>
  <ScaleCrop>false</ScaleCrop>
  <LinksUpToDate>false</LinksUpToDate>
  <CharactersWithSpaces>1678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2024-07-01T08:41:47Z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2052-12.1.0.16929</vt:lpwstr>
  </property>
</Properties>
</file>