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20433-2024-Q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安徽中恒科技有限公司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17.10.02,18.02.06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2024年06月19日 上午至2024年06月19日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安徽省滁州市苏滁现代产业园苏滁现代工业坊二号厂区28号标准厂房南侧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安徽省滁州市上海北路556号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