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贵州东信劳务有限公司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30438-2023-QEO-2024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2024年06月20日 上午至2024年06月21日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贵州东信劳务有限公司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