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山东同力新材料有限公司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李洪国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2024年06月21日 上午至2024年06月21日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李春华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