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山西晋乐电缆有限公司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30373-2023-QEO-2024</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山西省晋中市榆次区北田镇小伽南村</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山西省晋中市榆次区北田镇小伽南村</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安然</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18734443822</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18734443822</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体系人数"/>
            <w:r>
              <w:rPr>
                <w:sz w:val="21"/>
                <w:szCs w:val="21"/>
              </w:rPr>
              <w:t>Q:25,E:25,O:25</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现场审核日期</w:t>
            </w:r>
          </w:p>
        </w:tc>
        <w:tc>
          <w:tcPr>
            <w:tcW w:w="6381" w:type="dxa"/>
            <w:gridSpan w:val="11"/>
            <w:vAlign w:val="center"/>
          </w:tcPr>
          <w:p>
            <w:pPr>
              <w:ind w:left="-101" w:leftChars="-42"/>
              <w:rPr>
                <w:sz w:val="21"/>
                <w:szCs w:val="21"/>
              </w:rPr>
            </w:pPr>
            <w:bookmarkStart w:id="8" w:name="审核日期"/>
            <w:r>
              <w:rPr>
                <w:sz w:val="21"/>
                <w:szCs w:val="21"/>
              </w:rPr>
              <w:t>2024年06月12日 下午至2024年06月13日 下午</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sz w:val="21"/>
                <w:szCs w:val="21"/>
              </w:rPr>
            </w:pPr>
            <w:bookmarkStart w:id="9" w:name="审核人日"/>
            <w:r>
              <w:rPr>
                <w:sz w:val="21"/>
                <w:szCs w:val="21"/>
              </w:rPr>
              <w:t>Q:0.8,E:1,O:1.2</w:t>
            </w:r>
            <w:bookmarkEnd w:id="9"/>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bookmarkStart w:id="10" w:name="一阶段勾选现场"/>
            <w:r>
              <w:rPr>
                <w:rFonts w:hint="eastAsia" w:ascii="宋体" w:hAnsi="宋体"/>
                <w:sz w:val="21"/>
                <w:szCs w:val="21"/>
              </w:rPr>
              <w:t>□</w:t>
            </w:r>
            <w:bookmarkEnd w:id="10"/>
            <w:r>
              <w:rPr>
                <w:rFonts w:hint="eastAsia"/>
                <w:sz w:val="21"/>
                <w:szCs w:val="21"/>
              </w:rPr>
              <w:t>是</w:t>
            </w:r>
            <w:bookmarkStart w:id="11" w:name="一阶段勾选非现场"/>
            <w:r>
              <w:rPr>
                <w:rFonts w:hint="eastAsia" w:ascii="宋体" w:hAnsi="宋体"/>
                <w:sz w:val="21"/>
                <w:szCs w:val="21"/>
              </w:rPr>
              <w:t>□</w:t>
            </w:r>
            <w:bookmarkEnd w:id="11"/>
            <w:r>
              <w:rPr>
                <w:rFonts w:hint="eastAsia"/>
                <w:sz w:val="21"/>
                <w:szCs w:val="21"/>
              </w:rPr>
              <w:t>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bookmarkStart w:id="12" w:name="多场所信息"/>
            <w:r>
              <w:rPr>
                <w:rFonts w:hint="eastAsia" w:ascii="宋体"/>
                <w:sz w:val="21"/>
                <w:szCs w:val="21"/>
              </w:rPr>
              <w:t>□是</w:t>
            </w:r>
            <w:r>
              <w:rPr>
                <w:rFonts w:hint="eastAsia"/>
                <w:sz w:val="21"/>
                <w:szCs w:val="21"/>
              </w:rPr>
              <w:t xml:space="preserve">  </w:t>
            </w:r>
            <w:r>
              <w:rPr>
                <w:rFonts w:hint="eastAsia"/>
                <w:sz w:val="21"/>
                <w:szCs w:val="21"/>
                <w:lang w:eastAsia="zh-CN"/>
              </w:rPr>
              <w:t>☑</w:t>
            </w:r>
            <w:r>
              <w:rPr>
                <w:rFonts w:hint="eastAsia"/>
                <w:sz w:val="21"/>
                <w:szCs w:val="21"/>
              </w:rPr>
              <w:t>否</w:t>
            </w:r>
            <w:bookmarkEnd w:id="1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r>
              <w:rPr>
                <w:rFonts w:hint="eastAsia" w:ascii="宋体"/>
                <w:sz w:val="21"/>
                <w:szCs w:val="21"/>
              </w:rPr>
              <w:t xml:space="preserve">□是 </w:t>
            </w:r>
            <w:r>
              <w:rPr>
                <w:rFonts w:hint="eastAsia"/>
                <w:sz w:val="21"/>
                <w:szCs w:val="21"/>
                <w:lang w:eastAsia="zh-CN"/>
              </w:rPr>
              <w:t>☑</w:t>
            </w:r>
            <w:r>
              <w:rPr>
                <w:rFonts w:hint="eastAsia" w:ascii="宋体"/>
                <w:sz w:val="21"/>
                <w:szCs w:val="21"/>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0" w:lineRule="atLeast"/>
              <w:ind w:left="14" w:leftChars="6"/>
              <w:rPr>
                <w:rFonts w:ascii="宋体"/>
                <w:sz w:val="21"/>
                <w:szCs w:val="21"/>
              </w:rPr>
            </w:pPr>
            <w:bookmarkStart w:id="13" w:name="Q勾选"/>
            <w:r>
              <w:rPr>
                <w:rFonts w:hint="eastAsia" w:ascii="宋体" w:hAnsi="宋体"/>
                <w:bCs/>
                <w:szCs w:val="21"/>
              </w:rPr>
              <w:t>■</w:t>
            </w:r>
            <w:bookmarkEnd w:id="13"/>
            <w:r>
              <w:rPr>
                <w:rFonts w:hint="eastAsia" w:ascii="宋体" w:hAnsi="宋体"/>
                <w:bCs/>
                <w:szCs w:val="21"/>
              </w:rPr>
              <w:t xml:space="preserve">QMS  </w:t>
            </w:r>
            <w:bookmarkStart w:id="14" w:name="QJ勾选"/>
            <w:r>
              <w:rPr>
                <w:rFonts w:hint="eastAsia" w:ascii="宋体" w:hAnsi="宋体"/>
                <w:bCs/>
                <w:szCs w:val="21"/>
              </w:rPr>
              <w:t>□</w:t>
            </w:r>
            <w:bookmarkEnd w:id="14"/>
            <w:r>
              <w:rPr>
                <w:rFonts w:hint="eastAsia" w:ascii="宋体" w:hAnsi="宋体"/>
                <w:bCs/>
                <w:szCs w:val="21"/>
              </w:rPr>
              <w:t xml:space="preserve">50430   </w:t>
            </w:r>
            <w:bookmarkStart w:id="15" w:name="E勾选"/>
            <w:r>
              <w:rPr>
                <w:rFonts w:hint="eastAsia" w:ascii="宋体" w:hAnsi="宋体"/>
                <w:bCs/>
                <w:szCs w:val="21"/>
              </w:rPr>
              <w:t>■</w:t>
            </w:r>
            <w:bookmarkEnd w:id="15"/>
            <w:r>
              <w:rPr>
                <w:rFonts w:hint="eastAsia" w:ascii="宋体" w:hAnsi="宋体"/>
                <w:bCs/>
                <w:szCs w:val="21"/>
              </w:rPr>
              <w:t xml:space="preserve">EMS   </w:t>
            </w:r>
            <w:bookmarkStart w:id="16" w:name="S勾选"/>
            <w:r>
              <w:rPr>
                <w:rFonts w:hint="eastAsia" w:ascii="宋体" w:hAnsi="宋体"/>
                <w:bCs/>
                <w:szCs w:val="21"/>
              </w:rPr>
              <w:t>■</w:t>
            </w:r>
            <w:bookmarkEnd w:id="16"/>
            <w:r>
              <w:rPr>
                <w:rFonts w:hint="eastAsia" w:ascii="宋体" w:hAnsi="宋体"/>
                <w:bCs/>
                <w:szCs w:val="21"/>
              </w:rPr>
              <w:t xml:space="preserve">OHSMS    </w:t>
            </w:r>
            <w:bookmarkStart w:id="17" w:name="F勾选"/>
            <w:r>
              <w:rPr>
                <w:rFonts w:hint="eastAsia" w:ascii="宋体" w:hAnsi="宋体"/>
                <w:bCs/>
                <w:szCs w:val="21"/>
              </w:rPr>
              <w:t>□</w:t>
            </w:r>
            <w:bookmarkEnd w:id="17"/>
            <w:r>
              <w:rPr>
                <w:rFonts w:hint="eastAsia" w:ascii="宋体" w:hAnsi="宋体"/>
                <w:bCs/>
                <w:szCs w:val="21"/>
              </w:rPr>
              <w:t xml:space="preserve">FSMS   </w:t>
            </w:r>
            <w:bookmarkStart w:id="18" w:name="H勾选"/>
            <w:r>
              <w:rPr>
                <w:rFonts w:hint="eastAsia" w:ascii="宋体" w:hAnsi="宋体"/>
                <w:bCs/>
                <w:szCs w:val="21"/>
              </w:rPr>
              <w:t>□</w:t>
            </w:r>
            <w:bookmarkEnd w:id="18"/>
            <w:r>
              <w:rPr>
                <w:rFonts w:hint="eastAsia" w:ascii="宋体" w:hAnsi="宋体"/>
                <w:bCs/>
                <w:szCs w:val="21"/>
              </w:rPr>
              <w:t>HACCP</w:t>
            </w:r>
            <w:bookmarkStart w:id="19" w:name="EnMS勾选"/>
            <w:r>
              <w:rPr>
                <w:rFonts w:hint="eastAsia" w:ascii="宋体" w:hAnsi="宋体"/>
                <w:bCs/>
                <w:szCs w:val="21"/>
              </w:rPr>
              <w:t>□</w:t>
            </w:r>
            <w:bookmarkEnd w:id="19"/>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20" w:name="现场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现场审核   </w:t>
            </w:r>
            <w:bookmarkStart w:id="21" w:name="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 xml:space="preserve">远程审核   </w:t>
            </w:r>
            <w:bookmarkStart w:id="22" w:name="现场与远程审核勾选"/>
            <w:r>
              <w:rPr>
                <w:rFonts w:hint="eastAsia" w:ascii="宋体" w:hAnsi="宋体" w:cs="宋体"/>
                <w:color w:val="000000"/>
                <w:kern w:val="0"/>
                <w:sz w:val="21"/>
                <w:szCs w:val="21"/>
              </w:rPr>
              <w:t>□</w:t>
            </w:r>
            <w:bookmarkEnd w:id="22"/>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rFonts w:ascii="宋体" w:hAnsi="宋体" w:cs="宋体"/>
                <w:sz w:val="21"/>
                <w:szCs w:val="21"/>
                <w:lang w:val="de-DE"/>
              </w:rPr>
            </w:pPr>
            <w:bookmarkStart w:id="23" w:name="审核依据"/>
            <w:r>
              <w:rPr>
                <w:rFonts w:hint="eastAsia"/>
                <w:sz w:val="21"/>
                <w:szCs w:val="21"/>
                <w:lang w:val="de-DE"/>
              </w:rPr>
              <w:t>Q：GB/T19001-2016/ISO9001:2015,E：GB/T 24001-2016/ISO14001:2015,O：GB/T45001-2020 / ISO45001：2018</w:t>
            </w:r>
            <w:bookmarkEnd w:id="2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bookmarkStart w:id="24" w:name="初审Add1"/>
            <w:r>
              <w:rPr>
                <w:rFonts w:hint="eastAsia" w:ascii="宋体" w:hAnsi="宋体"/>
                <w:color w:val="000000"/>
                <w:sz w:val="21"/>
                <w:szCs w:val="21"/>
                <w:lang w:val="de-DE"/>
              </w:rPr>
              <w:t>□</w:t>
            </w:r>
            <w:bookmarkEnd w:id="24"/>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bookmarkStart w:id="25" w:name="监督勾选"/>
            <w:r>
              <w:rPr>
                <w:rFonts w:hint="eastAsia"/>
                <w:sz w:val="21"/>
                <w:szCs w:val="21"/>
              </w:rPr>
              <w:t>■</w:t>
            </w:r>
            <w:bookmarkEnd w:id="25"/>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bookmarkStart w:id="26" w:name="再认证勾选"/>
            <w:r>
              <w:rPr>
                <w:rFonts w:hint="eastAsia"/>
                <w:sz w:val="21"/>
                <w:szCs w:val="21"/>
              </w:rPr>
              <w:t>□</w:t>
            </w:r>
            <w:bookmarkEnd w:id="26"/>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7" w:name="审核范围"/>
            <w:r>
              <w:rPr>
                <w:sz w:val="21"/>
                <w:szCs w:val="21"/>
              </w:rPr>
              <w:t>Q：资质范围内电线电缆的生产</w:t>
            </w:r>
          </w:p>
          <w:p>
            <w:pPr>
              <w:tabs>
                <w:tab w:val="left" w:pos="0"/>
              </w:tabs>
              <w:jc w:val="left"/>
              <w:rPr>
                <w:sz w:val="21"/>
                <w:szCs w:val="21"/>
              </w:rPr>
            </w:pPr>
            <w:r>
              <w:rPr>
                <w:sz w:val="21"/>
                <w:szCs w:val="21"/>
              </w:rPr>
              <w:t>E：资质范围内电线电缆的生产所涉及场所的相关环境管理活动</w:t>
            </w:r>
          </w:p>
          <w:p>
            <w:pPr>
              <w:tabs>
                <w:tab w:val="left" w:pos="0"/>
              </w:tabs>
              <w:jc w:val="left"/>
              <w:rPr>
                <w:sz w:val="21"/>
                <w:szCs w:val="21"/>
              </w:rPr>
            </w:pPr>
            <w:r>
              <w:rPr>
                <w:sz w:val="21"/>
                <w:szCs w:val="21"/>
              </w:rPr>
              <w:t>O：资质范围内电线电缆的生产所涉及场所的相关职业健康安全管理活动</w:t>
            </w:r>
            <w:bookmarkEnd w:id="2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8" w:name="专业代码"/>
            <w:r>
              <w:rPr>
                <w:sz w:val="21"/>
                <w:szCs w:val="21"/>
              </w:rPr>
              <w:t>Q：19.11.02</w:t>
            </w:r>
          </w:p>
          <w:p>
            <w:pPr>
              <w:tabs>
                <w:tab w:val="left" w:pos="0"/>
              </w:tabs>
              <w:rPr>
                <w:sz w:val="21"/>
                <w:szCs w:val="21"/>
              </w:rPr>
            </w:pPr>
            <w:r>
              <w:rPr>
                <w:sz w:val="21"/>
                <w:szCs w:val="21"/>
              </w:rPr>
              <w:t>E：19.11.02</w:t>
            </w:r>
          </w:p>
          <w:p>
            <w:pPr>
              <w:tabs>
                <w:tab w:val="left" w:pos="0"/>
              </w:tabs>
              <w:rPr>
                <w:sz w:val="21"/>
                <w:szCs w:val="21"/>
              </w:rPr>
            </w:pPr>
            <w:r>
              <w:rPr>
                <w:sz w:val="21"/>
                <w:szCs w:val="21"/>
              </w:rPr>
              <w:t>O：19.11.02</w:t>
            </w:r>
            <w:bookmarkEnd w:id="28"/>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9" w:name="删减条款"/>
            <w:bookmarkEnd w:id="29"/>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699" w:type="dxa"/>
            <w:gridSpan w:val="4"/>
            <w:vAlign w:val="center"/>
          </w:tcPr>
          <w:p>
            <w:pPr>
              <w:ind w:left="117"/>
              <w:jc w:val="center"/>
              <w:rPr>
                <w:sz w:val="21"/>
                <w:szCs w:val="21"/>
              </w:rPr>
            </w:pPr>
            <w:r>
              <w:rPr>
                <w:rFonts w:hint="eastAsia"/>
                <w:sz w:val="21"/>
                <w:szCs w:val="21"/>
              </w:rPr>
              <w:t>审核员注册资格</w:t>
            </w:r>
          </w:p>
        </w:tc>
        <w:tc>
          <w:tcPr>
            <w:tcW w:w="3684" w:type="dxa"/>
            <w:gridSpan w:val="9"/>
            <w:vAlign w:val="center"/>
          </w:tcPr>
          <w:p>
            <w:pPr>
              <w:jc w:val="center"/>
              <w:rPr>
                <w:sz w:val="21"/>
                <w:szCs w:val="21"/>
              </w:rPr>
            </w:pPr>
            <w:r>
              <w:rPr>
                <w:rFonts w:hint="eastAsia"/>
                <w:sz w:val="21"/>
                <w:szCs w:val="21"/>
              </w:rPr>
              <w:t>专业代码</w:t>
            </w: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徐红英</w:t>
            </w:r>
          </w:p>
        </w:tc>
        <w:tc>
          <w:tcPr>
            <w:tcW w:w="850" w:type="dxa"/>
            <w:vAlign w:val="center"/>
          </w:tcPr>
          <w:p>
            <w:pPr>
              <w:jc w:val="center"/>
              <w:rPr>
                <w:sz w:val="21"/>
                <w:szCs w:val="21"/>
              </w:rPr>
            </w:pPr>
            <w:r>
              <w:rPr>
                <w:sz w:val="21"/>
                <w:szCs w:val="21"/>
              </w:rPr>
              <w:t>女</w:t>
            </w:r>
          </w:p>
        </w:tc>
        <w:tc>
          <w:tcPr>
            <w:tcW w:w="2699" w:type="dxa"/>
            <w:gridSpan w:val="4"/>
            <w:vAlign w:val="center"/>
          </w:tcPr>
          <w:p>
            <w:pPr>
              <w:ind w:left="117"/>
              <w:jc w:val="center"/>
              <w:rPr>
                <w:sz w:val="21"/>
                <w:szCs w:val="21"/>
              </w:rPr>
            </w:pPr>
            <w:r>
              <w:rPr>
                <w:sz w:val="21"/>
                <w:szCs w:val="21"/>
              </w:rPr>
              <w:t>2024-N1QMS-4034524</w:t>
            </w:r>
          </w:p>
          <w:p>
            <w:pPr>
              <w:ind w:left="117"/>
              <w:jc w:val="center"/>
              <w:rPr>
                <w:sz w:val="21"/>
                <w:szCs w:val="21"/>
              </w:rPr>
            </w:pPr>
            <w:r>
              <w:rPr>
                <w:sz w:val="21"/>
                <w:szCs w:val="21"/>
              </w:rPr>
              <w:t>2022-N1EMS-3034524</w:t>
            </w:r>
          </w:p>
          <w:p>
            <w:pPr>
              <w:ind w:left="117"/>
              <w:jc w:val="center"/>
              <w:rPr>
                <w:sz w:val="21"/>
                <w:szCs w:val="21"/>
              </w:rPr>
            </w:pPr>
            <w:r>
              <w:rPr>
                <w:sz w:val="21"/>
                <w:szCs w:val="21"/>
              </w:rPr>
              <w:t>2022-N1OHSMS-3034524</w:t>
            </w:r>
          </w:p>
        </w:tc>
        <w:tc>
          <w:tcPr>
            <w:tcW w:w="3684" w:type="dxa"/>
            <w:gridSpan w:val="9"/>
            <w:vAlign w:val="center"/>
          </w:tcPr>
          <w:p>
            <w:pPr>
              <w:jc w:val="center"/>
              <w:rPr>
                <w:sz w:val="21"/>
                <w:szCs w:val="21"/>
              </w:rPr>
            </w:pPr>
          </w:p>
        </w:tc>
        <w:tc>
          <w:tcPr>
            <w:tcW w:w="1560" w:type="dxa"/>
            <w:gridSpan w:val="2"/>
            <w:vAlign w:val="center"/>
          </w:tcPr>
          <w:p>
            <w:pPr>
              <w:jc w:val="center"/>
              <w:rPr>
                <w:sz w:val="21"/>
                <w:szCs w:val="21"/>
              </w:rPr>
            </w:pPr>
            <w:r>
              <w:rPr>
                <w:sz w:val="21"/>
                <w:szCs w:val="21"/>
              </w:rPr>
              <w:t>13513377935</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B</w:t>
            </w: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崔焕茹</w:t>
            </w:r>
          </w:p>
        </w:tc>
        <w:tc>
          <w:tcPr>
            <w:tcW w:w="850" w:type="dxa"/>
            <w:vAlign w:val="center"/>
          </w:tcPr>
          <w:p>
            <w:pPr>
              <w:jc w:val="center"/>
              <w:rPr>
                <w:sz w:val="21"/>
                <w:szCs w:val="21"/>
              </w:rPr>
            </w:pPr>
            <w:r>
              <w:rPr>
                <w:sz w:val="21"/>
                <w:szCs w:val="21"/>
              </w:rPr>
              <w:t>女</w:t>
            </w:r>
          </w:p>
        </w:tc>
        <w:tc>
          <w:tcPr>
            <w:tcW w:w="2699" w:type="dxa"/>
            <w:gridSpan w:val="4"/>
            <w:vAlign w:val="center"/>
          </w:tcPr>
          <w:p>
            <w:pPr>
              <w:ind w:left="117"/>
              <w:jc w:val="center"/>
              <w:rPr>
                <w:sz w:val="21"/>
                <w:szCs w:val="21"/>
              </w:rPr>
            </w:pPr>
            <w:r>
              <w:rPr>
                <w:sz w:val="21"/>
                <w:szCs w:val="21"/>
              </w:rPr>
              <w:t>2023-N1QMS-1300714</w:t>
            </w:r>
          </w:p>
          <w:p>
            <w:pPr>
              <w:ind w:left="117"/>
              <w:jc w:val="center"/>
              <w:rPr>
                <w:sz w:val="21"/>
                <w:szCs w:val="21"/>
              </w:rPr>
            </w:pPr>
            <w:r>
              <w:rPr>
                <w:sz w:val="21"/>
                <w:szCs w:val="21"/>
              </w:rPr>
              <w:t>2023-N1EMS-1300714</w:t>
            </w:r>
          </w:p>
          <w:p>
            <w:pPr>
              <w:ind w:left="117"/>
              <w:jc w:val="center"/>
              <w:rPr>
                <w:sz w:val="21"/>
                <w:szCs w:val="21"/>
              </w:rPr>
            </w:pPr>
            <w:r>
              <w:rPr>
                <w:sz w:val="21"/>
                <w:szCs w:val="21"/>
              </w:rPr>
              <w:t>2023-N1OHSMS-1300714</w:t>
            </w:r>
          </w:p>
        </w:tc>
        <w:tc>
          <w:tcPr>
            <w:tcW w:w="3684" w:type="dxa"/>
            <w:gridSpan w:val="9"/>
            <w:vAlign w:val="center"/>
          </w:tcPr>
          <w:p>
            <w:pPr>
              <w:jc w:val="center"/>
              <w:rPr>
                <w:sz w:val="21"/>
                <w:szCs w:val="21"/>
              </w:rPr>
            </w:pPr>
            <w:r>
              <w:rPr>
                <w:sz w:val="21"/>
                <w:szCs w:val="21"/>
              </w:rPr>
              <w:t>Q:19.11.02</w:t>
            </w:r>
          </w:p>
          <w:p>
            <w:pPr>
              <w:jc w:val="center"/>
              <w:rPr>
                <w:sz w:val="21"/>
                <w:szCs w:val="21"/>
              </w:rPr>
            </w:pPr>
            <w:r>
              <w:rPr>
                <w:sz w:val="21"/>
                <w:szCs w:val="21"/>
              </w:rPr>
              <w:t>E:19.11.02</w:t>
            </w:r>
          </w:p>
          <w:p>
            <w:pPr>
              <w:jc w:val="center"/>
              <w:rPr>
                <w:sz w:val="21"/>
                <w:szCs w:val="21"/>
              </w:rPr>
            </w:pPr>
            <w:r>
              <w:rPr>
                <w:sz w:val="21"/>
                <w:szCs w:val="21"/>
              </w:rPr>
              <w:t>O:19.11.02</w:t>
            </w:r>
          </w:p>
        </w:tc>
        <w:tc>
          <w:tcPr>
            <w:tcW w:w="1560" w:type="dxa"/>
            <w:gridSpan w:val="2"/>
            <w:vAlign w:val="center"/>
          </w:tcPr>
          <w:p>
            <w:pPr>
              <w:jc w:val="center"/>
              <w:rPr>
                <w:sz w:val="21"/>
                <w:szCs w:val="21"/>
              </w:rPr>
            </w:pPr>
            <w:r>
              <w:rPr>
                <w:sz w:val="21"/>
                <w:szCs w:val="21"/>
              </w:rPr>
              <w:t>15831983366</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pPr>
              <w:jc w:val="center"/>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备注</w:t>
            </w:r>
          </w:p>
        </w:tc>
        <w:tc>
          <w:tcPr>
            <w:tcW w:w="10528" w:type="dxa"/>
            <w:gridSpan w:val="19"/>
            <w:vAlign w:val="center"/>
          </w:tcPr>
          <w:p>
            <w:pPr>
              <w:jc w:val="both"/>
              <w:rPr>
                <w:rFonts w:hint="default" w:eastAsia="宋体"/>
                <w:sz w:val="21"/>
                <w:szCs w:val="21"/>
                <w:lang w:val="en-US" w:eastAsia="zh-CN"/>
              </w:rPr>
            </w:pPr>
            <w:bookmarkStart w:id="32" w:name="_GoBack"/>
            <w:bookmarkEnd w:id="32"/>
            <w:r>
              <w:rPr>
                <w:rFonts w:hint="eastAsia"/>
                <w:sz w:val="21"/>
                <w:szCs w:val="21"/>
                <w:lang w:val="en-US" w:eastAsia="zh-CN"/>
              </w:rPr>
              <w:t>见证人：崔焕茹；被见证人：徐红英；见证体系：QMS EMS OHSMS ；见证类型：初始能力见证、组长见证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pPr>
              <w:rPr>
                <w:sz w:val="21"/>
                <w:szCs w:val="21"/>
              </w:rPr>
            </w:pPr>
            <w:r>
              <w:rPr>
                <w:rFonts w:hint="eastAsia"/>
                <w:sz w:val="21"/>
                <w:szCs w:val="21"/>
              </w:rPr>
              <w:t>审核部联系人：</w:t>
            </w:r>
          </w:p>
          <w:p>
            <w:pPr>
              <w:widowControl/>
              <w:jc w:val="left"/>
              <w:rPr>
                <w:sz w:val="21"/>
                <w:szCs w:val="21"/>
              </w:rPr>
            </w:pPr>
            <w:bookmarkStart w:id="30" w:name="审核派遣人"/>
            <w:r>
              <w:rPr>
                <w:sz w:val="21"/>
                <w:szCs w:val="21"/>
              </w:rPr>
              <w:t>夏僧道</w:t>
            </w:r>
            <w:bookmarkEnd w:id="30"/>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31" w:name="审批日期"/>
            <w:r>
              <w:rPr>
                <w:rFonts w:hint="eastAsia"/>
                <w:sz w:val="21"/>
                <w:szCs w:val="21"/>
              </w:rPr>
              <w:t>2024-06-07</w:t>
            </w:r>
            <w:bookmarkEnd w:id="31"/>
          </w:p>
        </w:tc>
        <w:tc>
          <w:tcPr>
            <w:tcW w:w="5244"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年月日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rPr>
                <w:rFonts w:ascii="宋体" w:hAnsi="宋体"/>
                <w:sz w:val="21"/>
                <w:szCs w:val="21"/>
              </w:rPr>
            </w:pPr>
            <w:r>
              <w:rPr>
                <w:rFonts w:hint="eastAsia" w:ascii="宋体" w:hAnsi="宋体"/>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EzMzY5YjcyODIxMDdhOTdjZjA2N2Y1MzU2MzVkNzMifQ=="/>
  </w:docVars>
  <w:rsids>
    <w:rsidRoot w:val="00000000"/>
    <w:rsid w:val="4EB800D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1217</Words>
  <Characters>1601</Characters>
  <Lines>11</Lines>
  <Paragraphs>3</Paragraphs>
  <TotalTime>1</TotalTime>
  <ScaleCrop>false</ScaleCrop>
  <LinksUpToDate>false</LinksUpToDate>
  <CharactersWithSpaces>1645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2024-06-07T05:26:31Z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2052-12.1.0.16929</vt:lpwstr>
  </property>
</Properties>
</file>