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贝尔智慧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上午至2024-06-13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