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517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北京嘉洁能科技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6月17日 上午至2024年06月18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