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467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克拉玛依胜利高原机械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6月12日 至2024年06月13日 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