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山东睿宁机械设备有限公司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2022-10-08 13:00:00上午至下午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山东睿宁机械设备有限公司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