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河北省信息产业与信息化协会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1355-2022-Q-2024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2024年06月11日 上午至2024年06月12日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河北省信息产业与信息化协会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