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高密银鹰新材料股份有限公司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纤维素醚产品生产所涉及的能源管理活动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