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洛阳石化惠康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1 8:00:00下午至2024-06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