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洛阳石化惠康实业有限公司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10537-2024-QEO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吉利区中原路303号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河南省洛阳市吉利区中原路303号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sz w:val="21"/>
                <w:szCs w:val="21"/>
              </w:rPr>
              <w:t>河南省洛阳市吉利区北环路中段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顾建英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13837983491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0379-66997619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Q:207,E:207,O:207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2024-06-11 8:00:00至2024-06-11 17:00:00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既有固定多场所也有临时多场所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Q：1.洛阳石化惠康实业有限公司：物业管理、餐饮服务、除盐水生产、碳酸钙脱硫剂生产；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2.洛阳石化惠康脱硫剂有限责任公司：碳酸钙脱硫剂生产（子证书）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E：1.洛阳石化惠康实业有限公司：物业管理、餐饮服务、除盐水生产、碳酸钙脱硫剂生产所涉及场所的相关环境管理活动；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2.洛阳石化惠康脱硫剂有限责任公司：碳酸钙脱硫剂生产所涉及场所的相关环境管理活动（子证书）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O：1.洛阳石化惠康实业有限公司：物业管理、餐饮服务、除盐水生产、碳酸钙脱硫剂生产所涉及场所的相关职业健康安全管理活动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2.洛阳石化惠康脱硫剂有限责任公司：碳酸钙脱硫剂生产所涉及场所的相关职业健康安全管理活动（子证书）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Q：12.05.04;30.05.00;35.15.00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E：12.05.04;30.05.00;35.15.00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O：12.05.04;30.05.00;35.15.00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2021-N1QMS-4021820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2024-N1EMS-5021820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2023-N1OHSMS-5021820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Q:12.05.04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E:12.05.04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O:12.05.04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2022-N1QMS-3061499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2024-N1EMS-5061499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2021-N1OHSMS-4061499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Q:12.05.04,30.05.00,35.15.00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E:12.05.04,30.05.00,35.15.00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O:12.05.04,30.05.00,35.15.00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13701012828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8" w:name="_GoBack"/>
            <w:bookmarkEnd w:id="28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夏僧道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2024-06-05</w:t>
            </w:r>
            <w:bookmarkEnd w:id="27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0F034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1447</Words>
  <Characters>2183</Characters>
  <Lines>11</Lines>
  <Paragraphs>3</Paragraphs>
  <TotalTime>10</TotalTime>
  <ScaleCrop>false</ScaleCrop>
  <LinksUpToDate>false</LinksUpToDate>
  <CharactersWithSpaces>2234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2024-06-05T06:20:33Z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