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20374-2024-F</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北京建福五丰食品有限公司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黄刚</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2023-N1FSMS-3216621</w:t>
            </w:r>
          </w:p>
        </w:tc>
        <w:tc>
          <w:tcPr>
            <w:tcW w:w="3145" w:type="dxa"/>
            <w:vAlign w:val="center"/>
          </w:tcPr>
          <w:p w:rsidR="00A824E9">
            <w:pPr>
              <w:spacing w:line="360" w:lineRule="exact"/>
              <w:jc w:val="center"/>
              <w:rPr>
                <w:b/>
                <w:szCs w:val="21"/>
              </w:rPr>
            </w:pPr>
            <w:r>
              <w:rPr>
                <w:b/>
                <w:szCs w:val="21"/>
              </w:rPr>
              <w:t>FII</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黄刚</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2024-N1FSMS-2012239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食品安全管理体系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ISO 22000:2018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2024年07月03日 上午至2024年07月03日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北京市丰台区石榴庄西街232号3号平房大红门京深海鲜批发市场交易大厅区270号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北京市丰台区石榴庄西街232号3号平房大红门京深海鲜批发市场交易大厅区270号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