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北京建福五丰食品有限公司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2024年07月03日 上午至2024年07月03日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高鑫武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