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北京建福五丰食品有限公司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20374-2024-F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下午至2024年06月12日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2024-06-12下午至2024-06-12下午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北京建福五丰食品有限公司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