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河北瑞茂金属制品销售有限公司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上午至2024年07月25日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2024-07-23 14:00:00上午至2024-07-23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河北瑞茂金属制品销售有限公司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