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Pr="005940A7" w:rsidRDefault="00992D82" w:rsidP="0056765C">
      <w:pPr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5940A7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40A7F">
        <w:trPr>
          <w:cantSplit/>
          <w:trHeight w:val="915"/>
        </w:trPr>
        <w:tc>
          <w:tcPr>
            <w:tcW w:w="1368" w:type="dxa"/>
          </w:tcPr>
          <w:p w:rsidR="009961FF" w:rsidRDefault="00992D8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992D8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992D8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940A7F">
        <w:trPr>
          <w:cantSplit/>
        </w:trPr>
        <w:tc>
          <w:tcPr>
            <w:tcW w:w="1368" w:type="dxa"/>
          </w:tcPr>
          <w:p w:rsidR="009961FF" w:rsidRDefault="00992D8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92D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沈阳宇峰制冷设备有限公司</w:t>
            </w:r>
            <w:bookmarkEnd w:id="6"/>
            <w:bookmarkEnd w:id="7"/>
          </w:p>
        </w:tc>
      </w:tr>
      <w:tr w:rsidR="00940A7F">
        <w:trPr>
          <w:cantSplit/>
        </w:trPr>
        <w:tc>
          <w:tcPr>
            <w:tcW w:w="1368" w:type="dxa"/>
          </w:tcPr>
          <w:p w:rsidR="009961FF" w:rsidRDefault="00992D8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A5E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质量</w:t>
            </w:r>
            <w:r w:rsidR="003B19E5">
              <w:rPr>
                <w:rFonts w:ascii="方正仿宋简体" w:eastAsia="方正仿宋简体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992D8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B19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潘航</w:t>
            </w:r>
          </w:p>
        </w:tc>
      </w:tr>
      <w:tr w:rsidR="005940A7" w:rsidTr="00393D9F">
        <w:trPr>
          <w:trHeight w:val="4138"/>
        </w:trPr>
        <w:tc>
          <w:tcPr>
            <w:tcW w:w="10035" w:type="dxa"/>
            <w:gridSpan w:val="4"/>
          </w:tcPr>
          <w:p w:rsidR="005940A7" w:rsidRDefault="005940A7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5940A7" w:rsidRPr="003B19E5" w:rsidRDefault="005940A7" w:rsidP="00393D9F"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  <w:r w:rsidRPr="003B19E5">
              <w:rPr>
                <w:rFonts w:asciiTheme="minorEastAsia" w:eastAsiaTheme="minorEastAsia" w:hAnsiTheme="minorEastAsia" w:cstheme="minorEastAsia"/>
                <w:b/>
                <w:szCs w:val="21"/>
              </w:rPr>
              <w:t>索阅对</w:t>
            </w:r>
            <w:r w:rsidR="003B19E5" w:rsidRPr="003B19E5">
              <w:rPr>
                <w:rFonts w:ascii="宋体" w:hAnsi="宋体" w:cs="宋体" w:hint="eastAsia"/>
                <w:b/>
                <w:kern w:val="0"/>
                <w:szCs w:val="21"/>
              </w:rPr>
              <w:t>沈阳互晟机电设备有限公司</w:t>
            </w:r>
            <w:r w:rsidRPr="003B19E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（</w:t>
            </w:r>
            <w:r w:rsidR="003B19E5" w:rsidRPr="003B19E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提供</w:t>
            </w:r>
            <w:r w:rsidR="003B19E5" w:rsidRPr="003B19E5">
              <w:rPr>
                <w:rFonts w:ascii="宋体" w:hAnsi="宋体" w:cs="宋体" w:hint="eastAsia"/>
                <w:b/>
                <w:kern w:val="0"/>
                <w:szCs w:val="21"/>
              </w:rPr>
              <w:t>量具、刃具</w:t>
            </w:r>
            <w:r w:rsidRPr="003B19E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）</w:t>
            </w:r>
            <w:r w:rsidRPr="003B19E5">
              <w:rPr>
                <w:rFonts w:asciiTheme="minorEastAsia" w:eastAsiaTheme="minorEastAsia" w:hAnsiTheme="minorEastAsia" w:cstheme="minorEastAsia"/>
                <w:b/>
                <w:szCs w:val="21"/>
              </w:rPr>
              <w:t>的评定的相关信息未能提供</w:t>
            </w:r>
            <w:r w:rsidRPr="003B19E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。</w:t>
            </w:r>
          </w:p>
          <w:p w:rsidR="005940A7" w:rsidRPr="003B19E5" w:rsidRDefault="005940A7" w:rsidP="00393D9F">
            <w:pPr>
              <w:spacing w:before="120" w:line="160" w:lineRule="exact"/>
              <w:rPr>
                <w:rFonts w:ascii="方正仿宋简体" w:eastAsia="方正仿宋简体"/>
                <w:b/>
                <w:sz w:val="24"/>
              </w:rPr>
            </w:pPr>
          </w:p>
          <w:p w:rsidR="005940A7" w:rsidRPr="003B19E5" w:rsidRDefault="005940A7" w:rsidP="00393D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940A7" w:rsidRDefault="005940A7" w:rsidP="00393D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940A7" w:rsidRDefault="005940A7" w:rsidP="00393D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940A7" w:rsidRDefault="005940A7" w:rsidP="00393D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940A7" w:rsidRDefault="005940A7" w:rsidP="00393D9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19001:2016 idt ISO 9001:2015标准 8.4.2 条款 </w:t>
            </w:r>
          </w:p>
          <w:p w:rsidR="005940A7" w:rsidRDefault="005940A7" w:rsidP="00393D9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50430-2017标准</w:t>
            </w:r>
            <w:r w:rsidR="007B557A"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条款: </w:t>
            </w:r>
          </w:p>
          <w:p w:rsidR="005940A7" w:rsidRDefault="005940A7" w:rsidP="00393D9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  条款</w:t>
            </w:r>
          </w:p>
          <w:p w:rsidR="005940A7" w:rsidRDefault="005940A7" w:rsidP="00393D9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5940A7" w:rsidRDefault="005940A7" w:rsidP="00393D9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5940A7" w:rsidRDefault="005940A7" w:rsidP="00393D9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5940A7" w:rsidRDefault="005940A7" w:rsidP="00393D9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5940A7" w:rsidRDefault="005940A7" w:rsidP="00393D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940A7" w:rsidRDefault="005940A7" w:rsidP="00393D9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5940A7" w:rsidRDefault="005940A7" w:rsidP="00393D9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 xml:space="preserve">20年5月22日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日期：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 xml:space="preserve">20年5月22日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 xml:space="preserve">20年5月22日  </w:t>
            </w:r>
          </w:p>
        </w:tc>
      </w:tr>
      <w:tr w:rsidR="005940A7" w:rsidTr="00393D9F">
        <w:trPr>
          <w:trHeight w:val="4491"/>
        </w:trPr>
        <w:tc>
          <w:tcPr>
            <w:tcW w:w="10035" w:type="dxa"/>
            <w:gridSpan w:val="4"/>
          </w:tcPr>
          <w:p w:rsidR="005940A7" w:rsidRDefault="005940A7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5940A7" w:rsidRDefault="005940A7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940A7" w:rsidRDefault="005940A7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940A7" w:rsidRDefault="005940A7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B01EE" w:rsidRPr="006A7E82" w:rsidRDefault="00AB01EE" w:rsidP="00AB01EE"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查受审核方对不符合项的产生进行了纠正，并对产生的原因分析制定了培训，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纠正措施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基本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有效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5940A7" w:rsidRPr="00AB01EE" w:rsidRDefault="005940A7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940A7" w:rsidRDefault="005940A7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940A7" w:rsidRDefault="005940A7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940A7" w:rsidRDefault="005940A7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940A7" w:rsidRDefault="005940A7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审核员：                 日期： </w:t>
            </w:r>
            <w:r w:rsidR="00492BB5">
              <w:rPr>
                <w:rFonts w:ascii="方正仿宋简体" w:eastAsia="方正仿宋简体" w:hint="eastAsia"/>
                <w:b/>
              </w:rPr>
              <w:t>2020-05-28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:rsidR="005940A7" w:rsidRDefault="005940A7" w:rsidP="005940A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940A7" w:rsidTr="00393D9F">
        <w:trPr>
          <w:trHeight w:val="1702"/>
        </w:trPr>
        <w:tc>
          <w:tcPr>
            <w:tcW w:w="10028" w:type="dxa"/>
          </w:tcPr>
          <w:p w:rsidR="005940A7" w:rsidRDefault="005940A7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Pr="003B19E5" w:rsidRDefault="005940A7" w:rsidP="00393D9F"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  <w:r w:rsidRPr="003B19E5">
              <w:rPr>
                <w:rFonts w:asciiTheme="minorEastAsia" w:eastAsiaTheme="minorEastAsia" w:hAnsiTheme="minorEastAsia" w:cstheme="minorEastAsia"/>
                <w:b/>
                <w:szCs w:val="21"/>
              </w:rPr>
              <w:t>索阅对</w:t>
            </w:r>
            <w:r w:rsidR="003B19E5" w:rsidRPr="003B19E5">
              <w:rPr>
                <w:rFonts w:ascii="宋体" w:hAnsi="宋体" w:cs="宋体" w:hint="eastAsia"/>
                <w:b/>
                <w:kern w:val="0"/>
                <w:szCs w:val="21"/>
              </w:rPr>
              <w:t>沈阳互晟机电设备有限公司</w:t>
            </w:r>
            <w:r w:rsidRPr="003B19E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（</w:t>
            </w:r>
            <w:r w:rsidR="003B19E5" w:rsidRPr="003B19E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提供</w:t>
            </w:r>
            <w:r w:rsidR="003B19E5" w:rsidRPr="003B19E5">
              <w:rPr>
                <w:rFonts w:ascii="宋体" w:hAnsi="宋体" w:cs="宋体" w:hint="eastAsia"/>
                <w:b/>
                <w:kern w:val="0"/>
                <w:szCs w:val="21"/>
              </w:rPr>
              <w:t>量具、刃具</w:t>
            </w:r>
            <w:r w:rsidRPr="003B19E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）</w:t>
            </w:r>
            <w:r w:rsidRPr="003B19E5">
              <w:rPr>
                <w:rFonts w:asciiTheme="minorEastAsia" w:eastAsiaTheme="minorEastAsia" w:hAnsiTheme="minorEastAsia" w:cstheme="minorEastAsia"/>
                <w:b/>
                <w:szCs w:val="21"/>
              </w:rPr>
              <w:t>评定的相关信息未能提供</w:t>
            </w:r>
            <w:r w:rsidRPr="003B19E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。</w:t>
            </w:r>
          </w:p>
          <w:p w:rsidR="005940A7" w:rsidRPr="003B19E5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</w:tc>
      </w:tr>
      <w:tr w:rsidR="005940A7" w:rsidTr="00393D9F">
        <w:trPr>
          <w:trHeight w:val="1393"/>
        </w:trPr>
        <w:tc>
          <w:tcPr>
            <w:tcW w:w="10028" w:type="dxa"/>
          </w:tcPr>
          <w:p w:rsidR="005940A7" w:rsidRDefault="005940A7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Pr="003B19E5" w:rsidRDefault="005940A7" w:rsidP="00393D9F">
            <w:pPr>
              <w:rPr>
                <w:rFonts w:eastAsiaTheme="minorEastAsia"/>
                <w:b/>
              </w:rPr>
            </w:pPr>
            <w:r w:rsidRPr="003B19E5">
              <w:rPr>
                <w:rFonts w:eastAsia="方正仿宋简体" w:hint="eastAsia"/>
                <w:b/>
                <w:szCs w:val="21"/>
              </w:rPr>
              <w:t>提供对</w:t>
            </w:r>
            <w:r w:rsidR="003B19E5" w:rsidRPr="003B19E5">
              <w:rPr>
                <w:rFonts w:ascii="宋体" w:hAnsi="宋体" w:cs="宋体" w:hint="eastAsia"/>
                <w:b/>
                <w:kern w:val="0"/>
                <w:szCs w:val="21"/>
              </w:rPr>
              <w:t>沈阳互晟机电设备有限公司</w:t>
            </w:r>
            <w:r w:rsidRPr="003B19E5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进行评定并记录评定信息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</w:tc>
      </w:tr>
      <w:tr w:rsidR="005940A7" w:rsidTr="00393D9F">
        <w:trPr>
          <w:trHeight w:val="1854"/>
        </w:trPr>
        <w:tc>
          <w:tcPr>
            <w:tcW w:w="10028" w:type="dxa"/>
          </w:tcPr>
          <w:p w:rsidR="005940A7" w:rsidRDefault="005940A7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1.相关人员对GB/T19001-2016标准的8.4.2条款及管理体系文件相关要求理解不到位。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pStyle w:val="a5"/>
              <w:snapToGrid w:val="0"/>
              <w:spacing w:line="280" w:lineRule="exact"/>
              <w:ind w:firstLineChars="0"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2.管理部门对体系运行要求的培训不到位，管理部门对体系运行管理的检查不到位，未能发现存在的问题。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</w:tc>
      </w:tr>
      <w:tr w:rsidR="005940A7" w:rsidTr="00393D9F">
        <w:trPr>
          <w:trHeight w:val="1537"/>
        </w:trPr>
        <w:tc>
          <w:tcPr>
            <w:tcW w:w="10028" w:type="dxa"/>
          </w:tcPr>
          <w:p w:rsidR="005940A7" w:rsidRDefault="005940A7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1、对相关人员进行GB/T19001-2016标准的8.4.2条款及相关管理体系文件相关要求的培训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</w:t>
            </w:r>
            <w:r>
              <w:rPr>
                <w:rFonts w:eastAsia="方正仿宋简体" w:hint="eastAsia"/>
                <w:b/>
                <w:szCs w:val="21"/>
              </w:rPr>
              <w:t>、自纠自查体系运行存在的不足。进行改进。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预定完成日期：2020.05.22</w:t>
            </w:r>
          </w:p>
        </w:tc>
      </w:tr>
      <w:tr w:rsidR="005940A7" w:rsidTr="00393D9F">
        <w:trPr>
          <w:trHeight w:val="1699"/>
        </w:trPr>
        <w:tc>
          <w:tcPr>
            <w:tcW w:w="10028" w:type="dxa"/>
          </w:tcPr>
          <w:p w:rsidR="005940A7" w:rsidRDefault="005940A7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对供方管控，进行自纠自查存在的类似不符合，发现后立即整改。对发现类似不符合情况进行纠正和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对相关方进行告知。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</w:tc>
      </w:tr>
      <w:tr w:rsidR="005940A7" w:rsidTr="00393D9F">
        <w:trPr>
          <w:trHeight w:val="2035"/>
        </w:trPr>
        <w:tc>
          <w:tcPr>
            <w:tcW w:w="10028" w:type="dxa"/>
          </w:tcPr>
          <w:p w:rsidR="005940A7" w:rsidRDefault="005940A7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原因分析基本准确，纠正措施已制定。培训已实施。纠正措施验证通过。</w:t>
            </w: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eastAsia="方正仿宋简体"/>
                <w:b/>
              </w:rPr>
            </w:pPr>
          </w:p>
          <w:p w:rsidR="005940A7" w:rsidRDefault="005940A7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3B19E5">
              <w:rPr>
                <w:rFonts w:eastAsia="方正仿宋简体" w:hint="eastAsia"/>
                <w:b/>
              </w:rPr>
              <w:t>2020.5.27</w:t>
            </w:r>
          </w:p>
        </w:tc>
      </w:tr>
    </w:tbl>
    <w:p w:rsidR="005940A7" w:rsidRDefault="005940A7" w:rsidP="005940A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>日期：</w:t>
      </w:r>
      <w:r w:rsidR="003B19E5">
        <w:rPr>
          <w:rFonts w:eastAsia="方正仿宋简体" w:hint="eastAsia"/>
          <w:b/>
        </w:rPr>
        <w:t>2020.5.27</w:t>
      </w:r>
    </w:p>
    <w:p w:rsidR="009961FF" w:rsidRPr="00BA2DA8" w:rsidRDefault="00E62649">
      <w:pPr>
        <w:rPr>
          <w:rFonts w:eastAsia="方正仿宋简体"/>
          <w:b/>
        </w:rPr>
      </w:pP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649" w:rsidRDefault="00E62649" w:rsidP="00940A7F">
      <w:r>
        <w:separator/>
      </w:r>
    </w:p>
  </w:endnote>
  <w:endnote w:type="continuationSeparator" w:id="1">
    <w:p w:rsidR="00E62649" w:rsidRDefault="00E62649" w:rsidP="0094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992D8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649" w:rsidRDefault="00E62649" w:rsidP="00940A7F">
      <w:r>
        <w:separator/>
      </w:r>
    </w:p>
  </w:footnote>
  <w:footnote w:type="continuationSeparator" w:id="1">
    <w:p w:rsidR="00E62649" w:rsidRDefault="00E62649" w:rsidP="00940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992D82" w:rsidP="005940A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848D5" w:rsidP="005940A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992D8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92D8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848D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6264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3F2E3C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D5E05A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F82437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286122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108E4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C0490C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7909D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A5A092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9D8CC2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A7F"/>
    <w:rsid w:val="0001562C"/>
    <w:rsid w:val="000848D5"/>
    <w:rsid w:val="000D3FEB"/>
    <w:rsid w:val="001527DB"/>
    <w:rsid w:val="002214B5"/>
    <w:rsid w:val="002A5E9B"/>
    <w:rsid w:val="003166F9"/>
    <w:rsid w:val="00316B6D"/>
    <w:rsid w:val="003B19E5"/>
    <w:rsid w:val="00492BB5"/>
    <w:rsid w:val="0050578F"/>
    <w:rsid w:val="00544F59"/>
    <w:rsid w:val="005940A7"/>
    <w:rsid w:val="007A0532"/>
    <w:rsid w:val="007A1333"/>
    <w:rsid w:val="007B557A"/>
    <w:rsid w:val="00940A7F"/>
    <w:rsid w:val="00992D82"/>
    <w:rsid w:val="009D6806"/>
    <w:rsid w:val="00A721E2"/>
    <w:rsid w:val="00AB01EE"/>
    <w:rsid w:val="00E6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6</cp:revision>
  <cp:lastPrinted>2019-05-13T03:02:00Z</cp:lastPrinted>
  <dcterms:created xsi:type="dcterms:W3CDTF">2020-05-22T01:13:00Z</dcterms:created>
  <dcterms:modified xsi:type="dcterms:W3CDTF">2020-07-07T18:41:00Z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