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天津佳香美餐饮管理有限公司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20391-2024-QEOFH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天津市静海区杨成庄乡后寨村一区一排21号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ascii="宋体" w:hAnsi="宋体"/>
                <w:szCs w:val="21"/>
                <w:lang w:val="en-US" w:eastAsia="zh-CN"/>
              </w:rPr>
              <w:t>天津市静海区团泊新城西区东海道16号天津体育学院学生食堂一楼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孟庆超</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18630175883</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18630175883</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Q:15,E:15,O:15,F:15,H:15</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2024年06月09日 上午至2024年06月10日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Q:1,E:1,O:1,F:1,H:2</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ISO45001：2018,F：ISO 22000:2018,H：危害分析与关键控制点（HACCP）体系认证要求（V1.0）</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Q：资质范围内的餐饮管理服务（热食类食品制售）</w:t>
            </w:r>
          </w:p>
          <w:p>
            <w:pPr>
              <w:tabs>
                <w:tab w:val="left" w:pos="0"/>
              </w:tabs>
              <w:jc w:val="left"/>
              <w:rPr>
                <w:sz w:val="21"/>
                <w:szCs w:val="21"/>
              </w:rPr>
            </w:pPr>
            <w:r>
              <w:rPr>
                <w:sz w:val="21"/>
                <w:szCs w:val="21"/>
              </w:rPr>
              <w:t>E：资质范围内的餐饮管理服务（热食类食品制售）所涉及场所的相关环境管理活动</w:t>
            </w:r>
          </w:p>
          <w:p>
            <w:pPr>
              <w:tabs>
                <w:tab w:val="left" w:pos="0"/>
              </w:tabs>
              <w:jc w:val="left"/>
              <w:rPr>
                <w:sz w:val="21"/>
                <w:szCs w:val="21"/>
              </w:rPr>
            </w:pPr>
            <w:r>
              <w:rPr>
                <w:sz w:val="21"/>
                <w:szCs w:val="21"/>
              </w:rPr>
              <w:t>O：资质范围内的餐饮管理服务（热食类食品制售）所涉及场所的相关职业健康安全管理活动</w:t>
            </w:r>
          </w:p>
          <w:bookmarkEnd w:id="23"/>
          <w:p>
            <w:pPr>
              <w:tabs>
                <w:tab w:val="left" w:pos="0"/>
              </w:tabs>
              <w:jc w:val="left"/>
              <w:rPr>
                <w:rFonts w:hint="eastAsia"/>
                <w:sz w:val="21"/>
                <w:szCs w:val="21"/>
              </w:rPr>
            </w:pPr>
            <w:r>
              <w:rPr>
                <w:rFonts w:hint="eastAsia"/>
                <w:sz w:val="21"/>
                <w:szCs w:val="21"/>
              </w:rPr>
              <w:t>F：位于天津市静海区团泊新城西区东海道16号天津佳香美餐饮管理有限公司承包天津体育学院学生食堂一楼资质范围内的餐饮管理服务（热食类食品制售）</w:t>
            </w:r>
          </w:p>
          <w:p>
            <w:pPr>
              <w:tabs>
                <w:tab w:val="left" w:pos="0"/>
              </w:tabs>
              <w:jc w:val="left"/>
              <w:rPr>
                <w:sz w:val="21"/>
                <w:szCs w:val="21"/>
              </w:rPr>
            </w:pPr>
            <w:bookmarkStart w:id="28" w:name="_GoBack"/>
            <w:bookmarkEnd w:id="28"/>
            <w:r>
              <w:rPr>
                <w:rFonts w:hint="eastAsia"/>
                <w:sz w:val="21"/>
                <w:szCs w:val="21"/>
              </w:rPr>
              <w:t>H：位于天津市静海区团泊新城西区东海道16号天津佳香美餐饮管理有限公司承包天津体育学院学生食堂一楼资质范围内的餐饮管理服务（热食类食品制售）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Q：30.05.00</w:t>
            </w:r>
          </w:p>
          <w:p>
            <w:pPr>
              <w:tabs>
                <w:tab w:val="left" w:pos="0"/>
              </w:tabs>
              <w:rPr>
                <w:sz w:val="21"/>
                <w:szCs w:val="21"/>
              </w:rPr>
            </w:pPr>
            <w:r>
              <w:rPr>
                <w:sz w:val="21"/>
                <w:szCs w:val="21"/>
              </w:rPr>
              <w:t>E：30.05.00</w:t>
            </w:r>
          </w:p>
          <w:p>
            <w:pPr>
              <w:tabs>
                <w:tab w:val="left" w:pos="0"/>
              </w:tabs>
              <w:rPr>
                <w:sz w:val="21"/>
                <w:szCs w:val="21"/>
              </w:rPr>
            </w:pPr>
            <w:r>
              <w:rPr>
                <w:sz w:val="21"/>
                <w:szCs w:val="21"/>
              </w:rPr>
              <w:t>O：30.05.00</w:t>
            </w:r>
          </w:p>
          <w:p>
            <w:pPr>
              <w:tabs>
                <w:tab w:val="left" w:pos="0"/>
              </w:tabs>
              <w:rPr>
                <w:sz w:val="21"/>
                <w:szCs w:val="21"/>
              </w:rPr>
            </w:pPr>
            <w:r>
              <w:rPr>
                <w:sz w:val="21"/>
                <w:szCs w:val="21"/>
              </w:rPr>
              <w:t>F：E</w:t>
            </w:r>
          </w:p>
          <w:p>
            <w:pPr>
              <w:tabs>
                <w:tab w:val="left" w:pos="0"/>
              </w:tabs>
              <w:rPr>
                <w:sz w:val="21"/>
                <w:szCs w:val="21"/>
              </w:rPr>
            </w:pPr>
            <w:r>
              <w:rPr>
                <w:sz w:val="21"/>
                <w:szCs w:val="21"/>
              </w:rPr>
              <w:t>H：E</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p>
            <w:pPr>
              <w:ind w:left="117"/>
              <w:jc w:val="center"/>
              <w:rPr>
                <w:sz w:val="21"/>
                <w:szCs w:val="21"/>
              </w:rPr>
            </w:pPr>
            <w:r>
              <w:rPr>
                <w:sz w:val="21"/>
                <w:szCs w:val="21"/>
              </w:rPr>
              <w:t>2023-N1FSMS-3216621</w:t>
            </w:r>
          </w:p>
          <w:p>
            <w:pPr>
              <w:ind w:left="117"/>
              <w:jc w:val="center"/>
              <w:rPr>
                <w:sz w:val="21"/>
                <w:szCs w:val="21"/>
              </w:rPr>
            </w:pPr>
            <w:r>
              <w:rPr>
                <w:sz w:val="21"/>
                <w:szCs w:val="21"/>
              </w:rPr>
              <w:t>2023-N1HACCP-3216621</w:t>
            </w:r>
          </w:p>
        </w:tc>
        <w:tc>
          <w:tcPr>
            <w:tcW w:w="3684"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2022-N1QMS-4012239</w:t>
            </w:r>
          </w:p>
          <w:p>
            <w:pPr>
              <w:ind w:left="117"/>
              <w:jc w:val="center"/>
              <w:rPr>
                <w:sz w:val="21"/>
                <w:szCs w:val="21"/>
              </w:rPr>
            </w:pPr>
            <w:r>
              <w:rPr>
                <w:sz w:val="21"/>
                <w:szCs w:val="21"/>
              </w:rPr>
              <w:t>2023-N1EMS-4012239</w:t>
            </w:r>
          </w:p>
          <w:p>
            <w:pPr>
              <w:ind w:left="117"/>
              <w:jc w:val="center"/>
              <w:rPr>
                <w:sz w:val="21"/>
                <w:szCs w:val="21"/>
              </w:rPr>
            </w:pPr>
            <w:r>
              <w:rPr>
                <w:sz w:val="21"/>
                <w:szCs w:val="21"/>
              </w:rPr>
              <w:t>2024-N1OHSMS-4012239</w:t>
            </w:r>
          </w:p>
          <w:p>
            <w:pPr>
              <w:ind w:left="117"/>
              <w:jc w:val="center"/>
              <w:rPr>
                <w:sz w:val="21"/>
                <w:szCs w:val="21"/>
              </w:rPr>
            </w:pPr>
            <w:r>
              <w:rPr>
                <w:sz w:val="21"/>
                <w:szCs w:val="21"/>
              </w:rPr>
              <w:t>2024-N1FSMS-2012239</w:t>
            </w:r>
          </w:p>
          <w:p>
            <w:pPr>
              <w:ind w:left="117"/>
              <w:jc w:val="center"/>
              <w:rPr>
                <w:sz w:val="21"/>
                <w:szCs w:val="21"/>
              </w:rPr>
            </w:pPr>
            <w:r>
              <w:rPr>
                <w:sz w:val="21"/>
                <w:szCs w:val="21"/>
              </w:rPr>
              <w:t>2021-N1HACCP-1012239</w:t>
            </w:r>
          </w:p>
        </w:tc>
        <w:tc>
          <w:tcPr>
            <w:tcW w:w="3684"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汪桂丽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2021-N1QMS-6043149</w:t>
            </w:r>
          </w:p>
          <w:p>
            <w:pPr>
              <w:ind w:left="117"/>
              <w:jc w:val="center"/>
              <w:rPr>
                <w:sz w:val="21"/>
                <w:szCs w:val="21"/>
              </w:rPr>
            </w:pPr>
            <w:r>
              <w:rPr>
                <w:sz w:val="21"/>
                <w:szCs w:val="21"/>
              </w:rPr>
              <w:t>2024-N1EMS-5043149</w:t>
            </w:r>
          </w:p>
          <w:p>
            <w:pPr>
              <w:ind w:left="117"/>
              <w:jc w:val="center"/>
              <w:rPr>
                <w:sz w:val="21"/>
                <w:szCs w:val="21"/>
              </w:rPr>
            </w:pPr>
            <w:r>
              <w:rPr>
                <w:sz w:val="21"/>
                <w:szCs w:val="21"/>
              </w:rPr>
              <w:t>2023-N1OHSMS-4043149</w:t>
            </w:r>
          </w:p>
          <w:p>
            <w:pPr>
              <w:ind w:left="117"/>
              <w:jc w:val="center"/>
              <w:rPr>
                <w:sz w:val="21"/>
                <w:szCs w:val="21"/>
              </w:rPr>
            </w:pPr>
            <w:r>
              <w:rPr>
                <w:sz w:val="21"/>
                <w:szCs w:val="21"/>
              </w:rPr>
              <w:t>2024-N1FSMS-1043149</w:t>
            </w:r>
          </w:p>
          <w:p>
            <w:pPr>
              <w:ind w:left="117"/>
              <w:jc w:val="center"/>
              <w:rPr>
                <w:sz w:val="21"/>
                <w:szCs w:val="21"/>
              </w:rPr>
            </w:pPr>
            <w:r>
              <w:rPr>
                <w:sz w:val="21"/>
                <w:szCs w:val="21"/>
              </w:rPr>
              <w:t>培训证书</w:t>
            </w:r>
          </w:p>
        </w:tc>
        <w:tc>
          <w:tcPr>
            <w:tcW w:w="3684" w:type="dxa"/>
            <w:gridSpan w:val="9"/>
            <w:vAlign w:val="center"/>
          </w:tcPr>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13589369698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pPr>
              <w:jc w:val="center"/>
              <w:rPr>
                <w:sz w:val="21"/>
                <w:szCs w:val="21"/>
              </w:rPr>
            </w:pPr>
            <w:r>
              <w:rPr>
                <w:rFonts w:hint="eastAsia"/>
                <w:sz w:val="21"/>
                <w:szCs w:val="21"/>
                <w:highlight w:val="yellow"/>
              </w:rPr>
              <w:t>本次审核项目见证目的：</w:t>
            </w:r>
            <w:r>
              <w:rPr>
                <w:rFonts w:hint="eastAsia"/>
                <w:sz w:val="21"/>
                <w:szCs w:val="21"/>
                <w:highlight w:val="yellow"/>
                <w:lang w:val="en-US" w:eastAsia="zh-CN"/>
              </w:rPr>
              <w:t>晋级</w:t>
            </w:r>
            <w:r>
              <w:rPr>
                <w:rFonts w:hint="eastAsia"/>
                <w:sz w:val="21"/>
                <w:szCs w:val="21"/>
                <w:highlight w:val="yellow"/>
              </w:rPr>
              <w:t>见证     见证人：</w:t>
            </w:r>
            <w:r>
              <w:rPr>
                <w:rFonts w:hint="eastAsia"/>
                <w:sz w:val="21"/>
                <w:szCs w:val="21"/>
                <w:highlight w:val="yellow"/>
                <w:lang w:val="en-US" w:eastAsia="zh-CN"/>
              </w:rPr>
              <w:t>张丽</w:t>
            </w:r>
            <w:r>
              <w:rPr>
                <w:rFonts w:hint="eastAsia"/>
                <w:sz w:val="21"/>
                <w:szCs w:val="21"/>
                <w:highlight w:val="yellow"/>
              </w:rPr>
              <w:t xml:space="preserve">  被见证人：</w:t>
            </w:r>
            <w:r>
              <w:rPr>
                <w:rFonts w:hint="eastAsia"/>
                <w:sz w:val="21"/>
                <w:szCs w:val="21"/>
                <w:highlight w:val="yellow"/>
                <w:lang w:val="en-US" w:eastAsia="zh-CN"/>
              </w:rPr>
              <w:t>汪桂丽</w:t>
            </w:r>
            <w:r>
              <w:rPr>
                <w:rFonts w:hint="eastAsia"/>
                <w:sz w:val="21"/>
                <w:szCs w:val="21"/>
                <w:highlight w:val="yellow"/>
              </w:rPr>
              <w:t xml:space="preserve">  被见证体系:</w:t>
            </w:r>
            <w:r>
              <w:rPr>
                <w:rFonts w:hint="eastAsia"/>
                <w:sz w:val="21"/>
                <w:szCs w:val="21"/>
                <w:highlight w:val="yellow"/>
                <w:lang w:val="en-US" w:eastAsia="zh-CN"/>
              </w:rPr>
              <w:t>H</w:t>
            </w:r>
            <w:r>
              <w:rPr>
                <w:rFonts w:hint="eastAsia"/>
                <w:sz w:val="21"/>
                <w:szCs w:val="21"/>
                <w:highlight w:val="yellow"/>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2024-06-03</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59453B3C"/>
    <w:rsid w:val="612908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1442</Words>
  <Characters>2067</Characters>
  <Lines>11</Lines>
  <Paragraphs>3</Paragraphs>
  <TotalTime>0</TotalTime>
  <ScaleCrop>false</ScaleCrop>
  <LinksUpToDate>false</LinksUpToDate>
  <CharactersWithSpaces>2112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2024-06-09T04:44:10Z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