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10553-2024-R01</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深圳市华旭科技开发有限公司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苏桢妍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苏桢妍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ISC-333809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ISC-454536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2024年06月06日 上午至2024年06月06日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深圳市宝安区福永街道凤凰第三工业区华旭工业园A幢北第一层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深圳市宝安区福永街道凤凰第三工业区华旭工业园A幢北第一层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