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重庆旺富通激光技术有限公司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2024年06月22日 上午至2024年06月22日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马春印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