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0497-2022-Q-2024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重庆天泽电器有限公司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2024-N0QMS-1341707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2024年06月03日 上午至2024年06月03日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重庆市江津区珞璜镇珞璜工业园区B区津东路1号6幢1/夹/2-2号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重庆市江津区珞璜镇珞璜工业园区B区津东路1号6幢1/夹/2-2号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