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河北华久金属制品有限公司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9113112455768098X2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河北华久金属制品有限公司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饶阳县马屯丝网创业基地兴盛路9号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饶阳县马屯丝网创业基地兴盛路9号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Q：金属网（护栏网、隔离栅、声屏障、不锈钢网、焊接网、钢格板、钢立柱、护栏板、刀片刺网、防眩网、防眩板）的生产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E：金属网（护栏网、隔离栅、声屏障、不锈钢网、焊接网、钢格板、钢立柱、护栏板、刀片刺网、防眩网、防眩板）的生产所涉及场所的相关环境管理活动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O：金属网（护栏网、隔离栅、声屏障、不锈钢网、焊接网、钢格板、钢立柱、护栏板、刀片刺网、防眩网、防眩板）的生产所涉及场所的相关职业健康安全管理活动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河北华久金属制品有限公司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饶阳县马屯丝网创业基地兴盛路9号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饶阳县马屯丝网创业基地兴盛路9号；河北省衡水市饶阳县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创业路20号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Q：金属网（护栏网、隔离栅、声屏障、不锈钢网、焊接网、钢格板、钢立柱、护栏板、刀片刺网、防眩网、防眩板）的生产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E：金属网（护栏网、隔离栅、声屏障、不锈钢网、焊接网、钢格板、钢立柱、护栏板、刀片刺网、防眩网、防眩板）的生产所涉及场所的相关环境管理活动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O：金属网（护栏网、隔离栅、声屏障、不锈钢网、焊接网、钢格板、钢立柱、护栏板、刀片刺网、防眩网、防眩板）的生产所涉及场所的相关职业健康安全管理活动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