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江西锐威科技有限公司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8:30:00上午至2024-06-17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江西省南昌市南昌高新技术产业开发区艾溪湖北路269号科创中心6号楼3楼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江西省南昌市南昌高新技术产业开发区艾溪湖北路269号科创中心6号楼3楼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2024年06月18日 上午至2024年06月18日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