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萧县汉兴再生资源有限公司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10523-2024-QE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2024年05月31日 上午至2024年06月02日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2024-05-30 8:30:00上午至2024-05-30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萧县汉兴再生资源有限公司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