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萧县汉兴再生资源有限公司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10523-2024-QE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上午至2024年05月30日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2024-05-30上午至2024-05-30上午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萧县汉兴再生资源有限公司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