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佳香美餐饮管理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91-2024-QEO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