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北京电竞次元文化传播有限公司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2024年06月02日 上午至2024年06月02日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