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北京电竞次元文化传播有限公司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2024年06月02日 上午至2024年06月02日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王然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