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河北百图晟电力设备有限公司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30433-2023-QEO-2024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2024年05月27日 上午至2024年05月28日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河北百图晟电力设备有限公司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