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春阳家具集团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390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5月28日 上午至2024年05月29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