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慧荣建设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5 8:30:00上午至2024-06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