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四川兴慧荣建设工程有限责任公司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李俐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2024年06月07日 上午至2024年06月08日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杨雯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