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四川兴慧荣建设工程有限责任公司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10452-2024-ECEO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成都市成华区八里小区怡福路242号东雅苑1幢1层12号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r>
              <w:rPr>
                <w:rFonts w:hint="eastAsia"/>
                <w:sz w:val="21"/>
                <w:szCs w:val="21"/>
              </w:rPr>
              <w:t>成都市双流区华阳街道麓山大道一段381号26栋1-4</w:t>
            </w:r>
            <w:bookmarkStart w:id="28" w:name="_GoBack"/>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3" w:name="联系人"/>
            <w:r>
              <w:rPr>
                <w:sz w:val="21"/>
                <w:szCs w:val="21"/>
              </w:rPr>
              <w:t>杨雯</w:t>
            </w:r>
            <w:bookmarkEnd w:id="3"/>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4" w:name="联系人手机"/>
            <w:r>
              <w:rPr>
                <w:rFonts w:hint="eastAsia"/>
                <w:sz w:val="21"/>
                <w:szCs w:val="21"/>
              </w:rPr>
              <w:t>15208124145</w:t>
            </w:r>
            <w:bookmarkEnd w:id="4"/>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5" w:name="联系人电话"/>
            <w:r>
              <w:rPr>
                <w:sz w:val="21"/>
                <w:szCs w:val="21"/>
              </w:rPr>
              <w:t>15208124145</w:t>
            </w:r>
            <w:bookmarkEnd w:id="5"/>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6" w:name="体系人数"/>
            <w:r>
              <w:rPr>
                <w:sz w:val="21"/>
                <w:szCs w:val="21"/>
              </w:rPr>
              <w:t>EC:25,E:25,O:25</w:t>
            </w:r>
            <w:bookmarkEnd w:id="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7" w:name="一阶段审核日期起始"/>
            <w:r>
              <w:rPr>
                <w:sz w:val="21"/>
                <w:szCs w:val="21"/>
              </w:rPr>
              <w:t>2024-06-05 8:30:00上午至2024-06-05 17:00:00下午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8" w:name="一阶段审核人日"/>
            <w:bookmarkEnd w:id="8"/>
            <w:r>
              <w:rPr>
                <w:sz w:val="21"/>
                <w:szCs w:val="21"/>
              </w:rPr>
              <w:t>EC:</w:t>
            </w:r>
            <w:r>
              <w:rPr>
                <w:rFonts w:hint="eastAsia"/>
                <w:sz w:val="21"/>
                <w:szCs w:val="21"/>
                <w:lang w:val="en-US" w:eastAsia="zh-CN"/>
              </w:rPr>
              <w:t>0.8</w:t>
            </w:r>
            <w:r>
              <w:rPr>
                <w:sz w:val="21"/>
                <w:szCs w:val="21"/>
              </w:rPr>
              <w:t>,E:</w:t>
            </w:r>
            <w:r>
              <w:rPr>
                <w:rFonts w:hint="eastAsia"/>
                <w:sz w:val="21"/>
                <w:szCs w:val="21"/>
                <w:lang w:val="en-US" w:eastAsia="zh-CN"/>
              </w:rPr>
              <w:t>0.8</w:t>
            </w:r>
            <w:r>
              <w:rPr>
                <w:sz w:val="21"/>
                <w:szCs w:val="21"/>
              </w:rPr>
              <w:t>,O:</w:t>
            </w:r>
            <w:r>
              <w:rPr>
                <w:rFonts w:hint="eastAsia"/>
                <w:sz w:val="21"/>
                <w:szCs w:val="21"/>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0" w:name="多场所信息"/>
            <w:r>
              <w:rPr>
                <w:rFonts w:hint="eastAsia"/>
                <w:sz w:val="21"/>
                <w:szCs w:val="21"/>
              </w:rPr>
              <w:t xml:space="preserve">■是  </w:t>
            </w:r>
            <w:r>
              <w:rPr>
                <w:rFonts w:hint="eastAsia"/>
                <w:sz w:val="21"/>
                <w:szCs w:val="21"/>
                <w:lang w:eastAsia="zh-CN"/>
              </w:rPr>
              <w:t>□</w:t>
            </w:r>
            <w:r>
              <w:rPr>
                <w:rFonts w:hint="eastAsia"/>
                <w:sz w:val="21"/>
                <w:szCs w:val="21"/>
              </w:rPr>
              <w:t>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1" w:name="是否临时多场所"/>
            <w:r>
              <w:rPr>
                <w:rFonts w:hint="eastAsia" w:ascii="宋体"/>
                <w:sz w:val="21"/>
                <w:szCs w:val="21"/>
                <w:lang w:eastAsia="zh-CN"/>
              </w:rPr>
              <w:t>☑</w:t>
            </w:r>
            <w:r>
              <w:rPr>
                <w:rFonts w:hint="eastAsia" w:ascii="宋体"/>
                <w:sz w:val="21"/>
                <w:szCs w:val="21"/>
              </w:rPr>
              <w:t xml:space="preserve">是  </w:t>
            </w:r>
            <w:bookmarkEnd w:id="11"/>
            <w:r>
              <w:rPr>
                <w:rFonts w:hint="eastAsia"/>
                <w:sz w:val="21"/>
                <w:szCs w:val="21"/>
                <w:lang w:eastAsia="zh-CN"/>
              </w:rPr>
              <w:t>□</w:t>
            </w:r>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2" w:name="审核依据"/>
            <w:r>
              <w:rPr>
                <w:rFonts w:hint="eastAsia"/>
                <w:sz w:val="21"/>
                <w:szCs w:val="21"/>
                <w:lang w:val="de-DE"/>
              </w:rPr>
              <w:t>EC：GB/T19001-2016/ISO9001:2015和GB/T50430-2017,E：GB/T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3" w:name="审核范围"/>
            <w:r>
              <w:rPr>
                <w:sz w:val="21"/>
                <w:szCs w:val="21"/>
              </w:rPr>
              <w:t>EC：资质范围内市政公用工程施工总承包</w:t>
            </w:r>
          </w:p>
          <w:p>
            <w:pPr>
              <w:tabs>
                <w:tab w:val="left" w:pos="0"/>
              </w:tabs>
              <w:jc w:val="left"/>
              <w:rPr>
                <w:sz w:val="21"/>
                <w:szCs w:val="21"/>
              </w:rPr>
            </w:pPr>
            <w:r>
              <w:rPr>
                <w:sz w:val="21"/>
                <w:szCs w:val="21"/>
              </w:rPr>
              <w:t>E：资质范围内市政公用工程施工总承包所涉及场所的相关环境管理活动</w:t>
            </w:r>
          </w:p>
          <w:p>
            <w:pPr>
              <w:tabs>
                <w:tab w:val="left" w:pos="0"/>
              </w:tabs>
              <w:jc w:val="left"/>
              <w:rPr>
                <w:sz w:val="21"/>
                <w:szCs w:val="21"/>
              </w:rPr>
            </w:pPr>
            <w:r>
              <w:rPr>
                <w:sz w:val="21"/>
                <w:szCs w:val="21"/>
              </w:rPr>
              <w:t>O：资质范围内市政公用工程施工总承包所涉及场所的相关职业健康安全管理活动</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EC：28.04.01</w:t>
            </w:r>
          </w:p>
          <w:p>
            <w:pPr>
              <w:tabs>
                <w:tab w:val="left" w:pos="0"/>
              </w:tabs>
              <w:rPr>
                <w:sz w:val="21"/>
                <w:szCs w:val="21"/>
              </w:rPr>
            </w:pPr>
            <w:r>
              <w:rPr>
                <w:sz w:val="21"/>
                <w:szCs w:val="21"/>
              </w:rPr>
              <w:t>E：28.04.01</w:t>
            </w:r>
          </w:p>
          <w:p>
            <w:pPr>
              <w:tabs>
                <w:tab w:val="left" w:pos="0"/>
              </w:tabs>
              <w:rPr>
                <w:sz w:val="21"/>
                <w:szCs w:val="21"/>
              </w:rPr>
            </w:pPr>
            <w:r>
              <w:rPr>
                <w:sz w:val="21"/>
                <w:szCs w:val="21"/>
              </w:rPr>
              <w:t>O：28.04.01</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李俐</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2021-N1QMS-2222792</w:t>
            </w:r>
          </w:p>
          <w:p>
            <w:pPr>
              <w:ind w:left="117"/>
              <w:jc w:val="center"/>
              <w:rPr>
                <w:sz w:val="21"/>
                <w:szCs w:val="21"/>
              </w:rPr>
            </w:pPr>
            <w:r>
              <w:rPr>
                <w:sz w:val="21"/>
                <w:szCs w:val="21"/>
              </w:rPr>
              <w:t>2021-N1EMS-2222792</w:t>
            </w:r>
          </w:p>
          <w:p>
            <w:pPr>
              <w:ind w:left="117"/>
              <w:jc w:val="center"/>
              <w:rPr>
                <w:sz w:val="21"/>
                <w:szCs w:val="21"/>
              </w:rPr>
            </w:pPr>
            <w:r>
              <w:rPr>
                <w:sz w:val="21"/>
                <w:szCs w:val="21"/>
              </w:rPr>
              <w:t>2021-N1OHSMS-2222792</w:t>
            </w:r>
          </w:p>
        </w:tc>
        <w:tc>
          <w:tcPr>
            <w:tcW w:w="3826" w:type="dxa"/>
            <w:gridSpan w:val="9"/>
            <w:vAlign w:val="center"/>
          </w:tcPr>
          <w:p>
            <w:pPr>
              <w:jc w:val="center"/>
              <w:rPr>
                <w:sz w:val="21"/>
                <w:szCs w:val="21"/>
              </w:rPr>
            </w:pPr>
            <w:r>
              <w:rPr>
                <w:sz w:val="21"/>
                <w:szCs w:val="21"/>
              </w:rPr>
              <w:t>EC:28.04.01</w:t>
            </w:r>
          </w:p>
          <w:p>
            <w:pPr>
              <w:jc w:val="center"/>
              <w:rPr>
                <w:sz w:val="21"/>
                <w:szCs w:val="21"/>
              </w:rPr>
            </w:pPr>
            <w:r>
              <w:rPr>
                <w:sz w:val="21"/>
                <w:szCs w:val="21"/>
              </w:rPr>
              <w:t>E:28.04.01</w:t>
            </w:r>
          </w:p>
          <w:p>
            <w:pPr>
              <w:jc w:val="center"/>
              <w:rPr>
                <w:sz w:val="21"/>
                <w:szCs w:val="21"/>
              </w:rPr>
            </w:pPr>
            <w:r>
              <w:rPr>
                <w:sz w:val="21"/>
                <w:szCs w:val="21"/>
              </w:rPr>
              <w:t>O:28.04.01</w:t>
            </w:r>
          </w:p>
        </w:tc>
        <w:tc>
          <w:tcPr>
            <w:tcW w:w="1560" w:type="dxa"/>
            <w:gridSpan w:val="2"/>
            <w:vAlign w:val="center"/>
          </w:tcPr>
          <w:p>
            <w:pPr>
              <w:jc w:val="center"/>
              <w:rPr>
                <w:sz w:val="21"/>
                <w:szCs w:val="21"/>
              </w:rPr>
            </w:pPr>
            <w:r>
              <w:rPr>
                <w:sz w:val="21"/>
                <w:szCs w:val="21"/>
              </w:rPr>
              <w:t>13709207775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明利红</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2023-N1QMS-4093634</w:t>
            </w:r>
          </w:p>
          <w:p>
            <w:pPr>
              <w:ind w:left="117"/>
              <w:jc w:val="center"/>
              <w:rPr>
                <w:sz w:val="21"/>
                <w:szCs w:val="21"/>
              </w:rPr>
            </w:pPr>
            <w:r>
              <w:rPr>
                <w:sz w:val="21"/>
                <w:szCs w:val="21"/>
              </w:rPr>
              <w:t>2021-N1EMS-3093634</w:t>
            </w:r>
          </w:p>
          <w:p>
            <w:pPr>
              <w:ind w:left="117"/>
              <w:jc w:val="center"/>
              <w:rPr>
                <w:sz w:val="21"/>
                <w:szCs w:val="21"/>
              </w:rPr>
            </w:pPr>
            <w:r>
              <w:rPr>
                <w:sz w:val="21"/>
                <w:szCs w:val="21"/>
              </w:rPr>
              <w:t>2022-N1OHSMS-3093634</w:t>
            </w: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13368090815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杨庆</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2022-N1EMS-1263525</w:t>
            </w:r>
          </w:p>
          <w:p>
            <w:pPr>
              <w:ind w:left="117"/>
              <w:jc w:val="center"/>
              <w:rPr>
                <w:sz w:val="21"/>
                <w:szCs w:val="21"/>
              </w:rPr>
            </w:pPr>
            <w:r>
              <w:rPr>
                <w:sz w:val="21"/>
                <w:szCs w:val="21"/>
              </w:rPr>
              <w:t>2023-N0OHSMS-1263525</w:t>
            </w:r>
          </w:p>
        </w:tc>
        <w:tc>
          <w:tcPr>
            <w:tcW w:w="3826" w:type="dxa"/>
            <w:gridSpan w:val="9"/>
            <w:vAlign w:val="center"/>
          </w:tcPr>
          <w:p>
            <w:pPr>
              <w:jc w:val="center"/>
              <w:rPr>
                <w:sz w:val="21"/>
                <w:szCs w:val="21"/>
              </w:rPr>
            </w:pPr>
            <w:r>
              <w:rPr>
                <w:sz w:val="21"/>
                <w:szCs w:val="21"/>
              </w:rPr>
              <w:t>E:28.04.01</w:t>
            </w:r>
          </w:p>
          <w:p>
            <w:pPr>
              <w:jc w:val="center"/>
              <w:rPr>
                <w:sz w:val="21"/>
                <w:szCs w:val="21"/>
              </w:rPr>
            </w:pPr>
            <w:r>
              <w:rPr>
                <w:sz w:val="21"/>
                <w:szCs w:val="21"/>
              </w:rPr>
              <w:t>O:28.04.01</w:t>
            </w:r>
          </w:p>
        </w:tc>
        <w:tc>
          <w:tcPr>
            <w:tcW w:w="1560" w:type="dxa"/>
            <w:gridSpan w:val="2"/>
            <w:vAlign w:val="center"/>
          </w:tcPr>
          <w:p>
            <w:pPr>
              <w:jc w:val="center"/>
              <w:rPr>
                <w:sz w:val="21"/>
                <w:szCs w:val="21"/>
              </w:rPr>
            </w:pPr>
            <w:r>
              <w:rPr>
                <w:sz w:val="21"/>
                <w:szCs w:val="21"/>
              </w:rPr>
              <w:t>13388172736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6" w:name="审核派遣人"/>
            <w:r>
              <w:rPr>
                <w:sz w:val="21"/>
                <w:szCs w:val="21"/>
              </w:rPr>
              <w:t>夏僧道</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2024-05-31</w:t>
            </w:r>
            <w:bookmarkEnd w:id="27"/>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FB27CCD"/>
    <w:rsid w:val="3F0202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1257</Words>
  <Characters>1749</Characters>
  <Lines>11</Lines>
  <Paragraphs>3</Paragraphs>
  <TotalTime>0</TotalTime>
  <ScaleCrop>false</ScaleCrop>
  <LinksUpToDate>false</LinksUpToDate>
  <CharactersWithSpaces>1799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2024-06-03T08:27:45Z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