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145"/>
        <w:gridCol w:w="564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北京鸿永发商贸有限公司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10493-2024-QEO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北京市房山区阎村镇昊腾家园15号楼底商7号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北京市房山区天星街1号院9号楼7层701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张晓佳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13381185256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13381185256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Q:10,E:10,O:10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 xml:space="preserve">2024-06-03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sz w:val="21"/>
                <w:szCs w:val="21"/>
              </w:rPr>
              <w:t>0:00至2024-06-03 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sz w:val="21"/>
                <w:szCs w:val="21"/>
              </w:rPr>
              <w:t>0:00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一阶段审核人日"/>
            <w:bookmarkEnd w:id="9"/>
            <w:r>
              <w:rPr>
                <w:sz w:val="21"/>
                <w:szCs w:val="21"/>
              </w:rPr>
              <w:t>Q: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0.1</w:t>
            </w:r>
            <w:r>
              <w:rPr>
                <w:sz w:val="21"/>
                <w:szCs w:val="21"/>
              </w:rPr>
              <w:t>,E: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0.2</w:t>
            </w:r>
            <w:r>
              <w:rPr>
                <w:sz w:val="21"/>
                <w:szCs w:val="21"/>
              </w:rPr>
              <w:t>,O: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0.2</w:t>
            </w:r>
            <w:bookmarkStart w:id="29" w:name="_GoBack"/>
            <w:bookmarkEnd w:id="2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Wingdings 2" w:hAnsi="Wingdings 2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bookmarkStart w:id="12" w:name="是否临时多场所"/>
            <w:r>
              <w:rPr>
                <w:rFonts w:hint="eastAsia" w:ascii="宋体"/>
                <w:sz w:val="21"/>
                <w:szCs w:val="21"/>
              </w:rPr>
              <w:t>□是  ■否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Q：日用杂品、办公用品、纸制品、清洁用品、劳保用品、塑料制品、五金交电（不含电动自行车）、服装、鞋帽的销售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E：日用杂品、办公用品、纸制品、清洁用品、劳保用品、塑料制品、五金交电（不含电动自行车）、服装、鞋帽的销售所涉及场所的相关环境管理活动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O：日用杂品、办公用品、纸制品、清洁用品、劳保用品、塑料制品、五金交电（不含电动自行车）、服装、鞋帽的销售所涉及场所的相关职业健康安全管理活动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专业代码"/>
            <w:r>
              <w:rPr>
                <w:sz w:val="21"/>
                <w:szCs w:val="21"/>
              </w:rPr>
              <w:t>Q：29.08.02;29.10.05;29.10.06;29.11.04;29.12.00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E：29.08.02;29.10.05;29.10.06;29.11.04;29.12.00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O：29.08.02;29.10.05;29.10.06;29.11.04;29.12.00</w:t>
            </w:r>
            <w:bookmarkEnd w:id="25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删减条款"/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贾海平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2024-N1QMS-1287023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2024-N1EMS-1287023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2024-N1OHSMS-1287023</w:t>
            </w: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Q:29.08.02,29.10.05,29.10.06,29.11.04,29.12.00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E:29.08.02,29.10.05,29.10.06,29.11.04,29.12.00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O:29.08.02,29.10.05,29.10.06,29.11.04,29.12.00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13521766914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岳艳玲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2023-N0QMS-1319559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2024-N0EMS-1319559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2024-N0OHSMS-1319559</w:t>
            </w: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13522011820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567" w:type="dxa"/>
            <w:gridSpan w:val="9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夏僧道</w:t>
            </w:r>
            <w:bookmarkEnd w:id="27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8" w:name="审批日期"/>
            <w:r>
              <w:rPr>
                <w:rFonts w:hint="eastAsia"/>
                <w:sz w:val="21"/>
                <w:szCs w:val="21"/>
              </w:rPr>
              <w:t>2024-05-30</w:t>
            </w:r>
            <w:bookmarkEnd w:id="28"/>
          </w:p>
        </w:tc>
        <w:tc>
          <w:tcPr>
            <w:tcW w:w="5386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286.55pt;margin-top:10.7pt;height:18.2pt;width:23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WFlN2VhZDBjOWEzZjczNjkzMmIwOGRmYTY3MDZkZGYifQ=="/>
  </w:docVars>
  <w:rsids>
    <w:rsidRoot w:val="00000000"/>
    <w:rsid w:val="0E9C74D9"/>
    <w:rsid w:val="1CCE6B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1333</Words>
  <Characters>1954</Characters>
  <Lines>11</Lines>
  <Paragraphs>3</Paragraphs>
  <TotalTime>0</TotalTime>
  <ScaleCrop>false</ScaleCrop>
  <LinksUpToDate>false</LinksUpToDate>
  <CharactersWithSpaces>2004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深度</cp:lastModifiedBy>
  <dcterms:modified xsi:type="dcterms:W3CDTF">2024-06-02T02:27:15Z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2052-12.1.0.16929</vt:lpwstr>
  </property>
</Properties>
</file>