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任丘市海涛建筑器材有限公司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任丘市麻家坞镇南芦庄村</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062554</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任丘市麻家坞镇南芦庄村</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062554</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911309823296596018</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15227573888</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于倩南</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高朋凯</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15</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 24001-2016idtISO 14001:2015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脚手架、钢材、建筑材料、建筑机械设备的销售所涉及的相关环境管理活动</w:t>
      </w:r>
      <w:bookmarkEnd w:id="14"/>
      <w:bookmarkStart w:id="15" w:name="_GoBack"/>
      <w:bookmarkStart w:id="16" w:name="审核范围英"/>
      <w:r>
        <w:rPr>
          <w:rFonts w:hint="eastAsia"/>
          <w:b/>
          <w:color w:val="000000" w:themeColor="text1"/>
          <w:sz w:val="22"/>
          <w:szCs w:val="22"/>
        </w:rPr>
        <w:t>脚手架、钢材、建筑材料、建筑机械设备的销售所涉及的相关环境管理活动</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