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任丘市跃翔金属门窗有限公司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10456-2024-QEO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河北省沧州市任丘市北汉乡后边村砖厂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bookmarkStart w:id="3" w:name="生产地址"/>
            <w:r>
              <w:rPr>
                <w:sz w:val="21"/>
                <w:szCs w:val="21"/>
              </w:rPr>
              <w:t>河北省沧州市任丘市北汉乡后边村砖厂</w:t>
            </w:r>
            <w:bookmarkEnd w:id="3"/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Times New Roman"/>
                <w:sz w:val="20"/>
                <w:lang w:val="en-US" w:eastAsia="zh-CN"/>
              </w:rPr>
              <w:t>河北省沧州市任丘市永丰路办事处白鹅坟工业区光明大街</w:t>
            </w:r>
            <w:bookmarkStart w:id="31" w:name="_GoBack"/>
            <w:bookmarkEnd w:id="3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贾振海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18331777757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18331777757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Q:38,E:38,O:38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2024年06月08日 上午至2024年06月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10</w:t>
            </w:r>
            <w:r>
              <w:rPr>
                <w:sz w:val="21"/>
                <w:szCs w:val="21"/>
              </w:rPr>
              <w:t xml:space="preserve">日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2.4</w:t>
            </w:r>
            <w:r>
              <w:rPr>
                <w:sz w:val="21"/>
                <w:szCs w:val="21"/>
              </w:rPr>
              <w:t>,E:2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.4</w:t>
            </w:r>
            <w:r>
              <w:rPr>
                <w:sz w:val="21"/>
                <w:szCs w:val="21"/>
              </w:rPr>
              <w:t>,O:2.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Q：钢质隔热防火门的生产；防火窗的销售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E：钢质隔热防火门的生产；防火窗的销售所涉及场所的相关环境管理活动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O：钢质隔热防火门的生产；防火窗的销售所涉及场所的相关职业健康安全管理活动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Q：17.06.02;29.11.03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E：17.06.02;29.11.03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O：17.06.02;29.11.03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2023-N1QMS-2263722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2023-N1EMS-2263722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2023-N1OHSMS-1263722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Q:17.06.02,29.11.03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E:17.06.02,29.11.03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O:17.06.02,29.11.03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13731692448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崔焕茹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2023-N1QMS-1300714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2023-N1EMS-1300714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2023-N1OHSMS-1300714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15831983366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鲍阳阳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2024-N1QMS-1352727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2024-N1EMS-1352727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2024-N1OHSMS-1352727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Q:29.11.03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E:29.11.03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O:29.11.03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15931396599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2024-05-31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288553F1"/>
    <w:rsid w:val="48CA3DC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1253</Words>
  <Characters>1776</Characters>
  <Lines>11</Lines>
  <Paragraphs>3</Paragraphs>
  <TotalTime>0</TotalTime>
  <ScaleCrop>false</ScaleCrop>
  <LinksUpToDate>false</LinksUpToDate>
  <CharactersWithSpaces>1820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2024-06-06T08:42:25Z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