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浙江泰鸿万立科技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制动及离合器踏板总成、加速踏板及支架总成、车门限位器总成、驻车制动操纵杆总成、加油口盖、车门铰链的设计、生产及防撞梁、冲压件、焊接件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