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20440-2023-QEO-2024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南京品贸新能源科技有限公司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张红梅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单迎珍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2024-N1QMS-4202976</w:t>
            </w:r>
          </w:p>
          <w:p w:rsidR="00F9189D">
            <w:pPr>
              <w:spacing w:line="360" w:lineRule="auto"/>
              <w:jc w:val="center"/>
              <w:rPr>
                <w:b/>
                <w:szCs w:val="21"/>
              </w:rPr>
            </w:pPr>
            <w:r>
              <w:rPr>
                <w:b/>
                <w:szCs w:val="21"/>
              </w:rPr>
              <w:t>2024-N1EMS-4202976</w:t>
            </w:r>
          </w:p>
          <w:p w:rsidR="00F9189D">
            <w:pPr>
              <w:spacing w:line="360" w:lineRule="auto"/>
              <w:jc w:val="center"/>
              <w:rPr>
                <w:b/>
                <w:szCs w:val="21"/>
              </w:rPr>
            </w:pPr>
            <w:r>
              <w:rPr>
                <w:b/>
                <w:szCs w:val="21"/>
              </w:rPr>
              <w:t>2022-N1OHSMS-3202976</w:t>
            </w:r>
          </w:p>
        </w:tc>
        <w:tc>
          <w:tcPr>
            <w:tcW w:w="3145" w:type="dxa"/>
            <w:vAlign w:val="center"/>
          </w:tcPr>
          <w:p w:rsidR="00F9189D">
            <w:pPr>
              <w:spacing w:line="360" w:lineRule="auto"/>
              <w:jc w:val="center"/>
              <w:rPr>
                <w:b/>
                <w:szCs w:val="21"/>
              </w:rPr>
            </w:pPr>
            <w:r>
              <w:rPr>
                <w:b/>
                <w:szCs w:val="21"/>
              </w:rPr>
              <w:t>Q:18.05.07,29.10.07</w:t>
            </w:r>
          </w:p>
          <w:p w:rsidR="00F9189D">
            <w:pPr>
              <w:spacing w:line="360" w:lineRule="auto"/>
              <w:jc w:val="center"/>
              <w:rPr>
                <w:b/>
                <w:szCs w:val="21"/>
              </w:rPr>
            </w:pPr>
            <w:r>
              <w:rPr>
                <w:b/>
                <w:szCs w:val="21"/>
              </w:rPr>
              <w:t>E:18.05.07,29.10.07</w:t>
            </w:r>
          </w:p>
          <w:p w:rsidR="00F9189D">
            <w:pPr>
              <w:spacing w:line="360" w:lineRule="auto"/>
              <w:jc w:val="center"/>
              <w:rPr>
                <w:b/>
                <w:szCs w:val="21"/>
              </w:rPr>
            </w:pPr>
            <w:r>
              <w:rPr>
                <w:b/>
                <w:szCs w:val="21"/>
              </w:rPr>
              <w:t>O:18.05.07,29.10.07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张红梅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2024-N1QMS-1275169</w:t>
            </w:r>
          </w:p>
          <w:p w:rsidR="00F9189D">
            <w:pPr>
              <w:spacing w:line="360" w:lineRule="auto"/>
              <w:jc w:val="center"/>
              <w:rPr>
                <w:b/>
                <w:szCs w:val="21"/>
              </w:rPr>
            </w:pPr>
            <w:r>
              <w:rPr>
                <w:b/>
                <w:szCs w:val="21"/>
              </w:rPr>
              <w:t>2024-N1EMS-1275169</w:t>
            </w:r>
          </w:p>
          <w:p w:rsidR="00F9189D">
            <w:pPr>
              <w:spacing w:line="360" w:lineRule="auto"/>
              <w:jc w:val="center"/>
              <w:rPr>
                <w:b/>
                <w:szCs w:val="21"/>
              </w:rPr>
            </w:pPr>
            <w:r>
              <w:rPr>
                <w:b/>
                <w:szCs w:val="21"/>
              </w:rPr>
              <w:t>2024-N1OHSMS-1275169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2024年06月07日 上午至2024年06月07日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南京市江北新区星火路19号星智汇商务花园14-1栋-603</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江苏省南京市六合区江北智荟18栋</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