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杭州名川科技有限公司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0422-2022-QEO-2024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2024年06月06日 上午至2024年06月07日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杭州名川科技有限公司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